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2EA" w:rsidRPr="002472EA" w:rsidRDefault="002472EA" w:rsidP="002472E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2472EA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 xml:space="preserve">บทที่ </w:t>
      </w:r>
      <w:r w:rsidRPr="002472EA">
        <w:rPr>
          <w:rFonts w:ascii="TH SarabunIT๙" w:eastAsia="Times New Roman" w:hAnsi="TH SarabunIT๙" w:cs="TH SarabunIT๙"/>
          <w:b/>
          <w:bCs/>
          <w:sz w:val="40"/>
          <w:szCs w:val="40"/>
        </w:rPr>
        <w:t>1</w:t>
      </w:r>
    </w:p>
    <w:p w:rsidR="002472EA" w:rsidRPr="002472EA" w:rsidRDefault="002472EA" w:rsidP="002472E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2472EA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ข้อมูลสภาพทั่วไป</w:t>
      </w:r>
    </w:p>
    <w:p w:rsidR="002472EA" w:rsidRPr="002472EA" w:rsidRDefault="002472EA" w:rsidP="002472E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2472EA">
        <w:rPr>
          <w:rFonts w:ascii="TH SarabunIT๙" w:eastAsia="Times New Roman" w:hAnsi="TH SarabunIT๙" w:cs="TH SarabunIT๙"/>
          <w:b/>
          <w:bCs/>
          <w:sz w:val="36"/>
          <w:szCs w:val="36"/>
        </w:rPr>
        <w:tab/>
      </w:r>
      <w:r w:rsidRPr="002472EA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ความเป็นมา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อำเภอลำลูกกาสมัยก่อนเป็นที่ราบลุ่มเต็มไปด้วยป่าพ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ป่าแขมและป่าอ้อ  เป็นที่อยู่อาศัยของสัตว์ป่าทั่วไป ในบางฤดูมีสัตว์ใหญ่ดุร้ายลงมาหาอาหาร เช่น เสือ และหมีจึงไม่มีประชาชนเข้าไปอาศัยอยู่เพราะเกรงกลัวอันตรายจากสัตว์ร้ายดังกล่าว สภาพของพื้นที่เป็นที่รกร้างกว้างใหญ่  จึงมีชื่อเรียกว่า 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ทุ่งหลวง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ต่อมาสมัยพระบาทสมเด็จพระจุลจอมเกล้าเจ้าอยู่หัว  รัชกาลที่ 5  ประมาณ  พ.ศ.  2433พระองค์ทรงดำริที่จะพัฒนาประเทศสยามให้เจริญขึ้น  และครั้งที่พระองค์เสด็จผ่านทุ่งหลวงแถบบน ทรงเห็นว่าทุ่งหลวงกว้างใหญ่ไพศาลมาก  ควรจะให้ประชาชนเข้ามาอยู่เป็นที่พักอาศัยทำมาหากิน จึงทรงดำริว่า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กรุงสยาม คลองเป็นสำคัญ สมควรต้องขุดทุกปี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 xml:space="preserve"> ”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จึงทรงพระกรุณาโปรดเกล้าให้บริษัทขุดคลอง และคูนาสยามรับไปดำเนินการขุดคลองขึ้นเรียกว่า คลองหกวา(ขุดกว้างหกวา)เริ่มจากคลองซอยที่ 2ไปจนถึงอำเภอบางน้ำเปรี้ยวจังหวัดฉะเชิงเทรา เป็นระยะทาง 900 เส้นเศษและขุดคลองซอยที่เป็นระยะทาง ห่างกัน60 เส้นจำนวน 16 คลอง  ผลจากการขุดคลองนี้  จึงทำให้ประชาชนที่อยู่ในถิ่นกันดารต่างก็อพยพหลั่งไหลเข้ามาอาศัยอยู่และทำการเพาะปลูกมากยิ่งขึ้น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สำหรับชื่ออำเภอลำลูกกานี้  ตามประวัติบอกว่าแต่เดิมนั้น ในท้องที่อำเภอนี้มีลำธารไหลผ่านมาบรรจบเป็นรูปตีนกาและปรากฏว่ามีนกกามาอาศัยทำรังอยู่เป็นจำนวนมาก เพราะที่รวมของลำธารนี้อุดมสมบูรณ์ไปด้วย กุ้ง ปลา อาหารของสัตว์นานาชนิด ประชาชนจึงเรียกบึงนี้ว่า 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บึงลำลูกกา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ตั้งแต่นั้นเป็นต้นมาเมื่อทางราชการได้ตั้งอำเภอขึ้นใกล้ ๆ กับบึงนี้ เมื่อประมาณ  พ.ศ.  2447 จึงขนานนามว่า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 xml:space="preserve"> “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ที่ว่าการอำเภอลำลูกกา 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เพื่อให้สอดคล้องกับชื่อตำบลที่ประชาชนเรียก ส่วนคำว่า 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บึง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ได้หายไป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เ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หลือแต่คำว่าลำลูกกาสันนิษฐานว่าเป็นเพราะนิยมใช้คำสั้น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77C09">
        <w:rPr>
          <w:rFonts w:ascii="TH SarabunIT๙" w:eastAsia="Times New Roman" w:hAnsi="TH SarabunIT๙" w:cs="TH SarabunIT๙" w:hint="cs"/>
          <w:sz w:val="32"/>
          <w:szCs w:val="32"/>
          <w:cs/>
        </w:rPr>
        <w:t>1.1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ที่ตั้ง</w:t>
      </w:r>
      <w:r w:rsidR="00D77C0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อาณาเขต</w:t>
      </w:r>
      <w:r w:rsidR="00D77C0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D77C09">
        <w:rPr>
          <w:rFonts w:ascii="TH SarabunIT๙" w:eastAsia="Times New Roman" w:hAnsi="TH SarabunIT๙" w:cs="TH SarabunIT๙" w:hint="cs"/>
          <w:sz w:val="32"/>
          <w:szCs w:val="32"/>
          <w:cs/>
        </w:rPr>
        <w:t>ขอบเขตการปกครอง</w:t>
      </w:r>
    </w:p>
    <w:p w:rsidR="00D77C09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77C0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ที่ตั้งอำเภอลำลูกกา </w:t>
      </w:r>
      <w:r w:rsidR="00D77C09">
        <w:rPr>
          <w:rFonts w:ascii="TH SarabunIT๙" w:eastAsia="Times New Roman" w:hAnsi="TH SarabunIT๙" w:cs="TH SarabunIT๙" w:hint="cs"/>
          <w:sz w:val="32"/>
          <w:szCs w:val="32"/>
          <w:cs/>
        </w:rPr>
        <w:t>ขนาดพื้นที่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2472EA" w:rsidRPr="002472EA" w:rsidRDefault="00D77C09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472EA"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ตั้งอยู่ทิศตะวันออกเฉียงใต้ของจังหวัดปทุมธานี  ระยะทางห่างจากศาลากลางจังหวัดปทุมธานี  ประมาณ  33  กิโลเมตร  ห่างจากกรุงเทพมหานคร ประมาณ  18  กิโลเมตร  มีเนื้อที่ประมาณ  297.71  ตารางกิโลเมตร  พื้นที่ส่วนใหญ่เป็นที่ราบลุ่ม  มีลำคลองหกวา  (สายล่าง)  ยาวประมาณ  40  กิโลเมตร  ไหลผ่านตลอด  ทางด้านทิศใต้ของอำเภอมีคลองซอยเป็นระยะตั้งแต่ด้านทิศตะวันตกจรด  ทิศตะวันออกของอำเภอ  ห่างกันคลองละ 2  กิโลเมตรเศษ  รวม  14 คลอง ซึ่งเป็นคลองเชื่อมระหว่าง  คลองหกวากับคลองรังสิตประยูรศักดิ์  และคลองหกวากับคลองแสนแสบ (ในเขตกรุงเทพมหานคร)</w:t>
      </w:r>
    </w:p>
    <w:p w:rsidR="0001261F" w:rsidRDefault="0001261F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ขอบเขตการปกครอง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ทิศเหนือ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ติดต่อกับอำเภอธัญบุรี  จังหวัดปทุมธานี 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(โดยมีแนวเส้นขนานคลองรังสิตประยูรศักดิ์)</w:t>
      </w:r>
    </w:p>
    <w:p w:rsidR="0001261F" w:rsidRDefault="002472EA" w:rsidP="002472EA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ทิศใต้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ติดต่อกับเขตดอนเมือง  เขตสายไหม  เขตคลองสามวา  เขตหนองจอกของ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กรุงเทพมหานคร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โดยมี คลองหกวา คลองสองแนวรั้วหมู่บ้าน</w:t>
      </w:r>
      <w:proofErr w:type="spellStart"/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การ์เด้นโฮม</w:t>
      </w:r>
      <w:proofErr w:type="spellEnd"/>
    </w:p>
    <w:p w:rsidR="0001261F" w:rsidRPr="002472EA" w:rsidRDefault="0001261F" w:rsidP="0001261F">
      <w:pPr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proofErr w:type="spellStart"/>
      <w:r w:rsidR="002472EA" w:rsidRPr="002472EA">
        <w:rPr>
          <w:rFonts w:ascii="TH SarabunIT๙" w:eastAsia="Times New Roman" w:hAnsi="TH SarabunIT๙" w:cs="TH SarabunIT๙"/>
          <w:sz w:val="32"/>
          <w:szCs w:val="32"/>
          <w:cs/>
        </w:rPr>
        <w:t>วิลเลจ</w:t>
      </w:r>
      <w:proofErr w:type="spellEnd"/>
      <w:r w:rsidR="002472EA" w:rsidRPr="002472EA">
        <w:rPr>
          <w:rFonts w:ascii="TH SarabunIT๙" w:eastAsia="Times New Roman" w:hAnsi="TH SarabunIT๙" w:cs="TH SarabunIT๙"/>
          <w:sz w:val="32"/>
          <w:szCs w:val="32"/>
          <w:cs/>
        </w:rPr>
        <w:t>แนวรั้วอนุสรณ์สถานแห่งชาติแนวเส้นตรงผ่านแนวรั้วโรงเรียนมัธยม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472EA" w:rsidRPr="002472EA">
        <w:rPr>
          <w:rFonts w:ascii="TH SarabunIT๙" w:eastAsia="Times New Roman" w:hAnsi="TH SarabunIT๙" w:cs="TH SarabunIT๙"/>
          <w:sz w:val="32"/>
          <w:szCs w:val="32"/>
          <w:cs/>
        </w:rPr>
        <w:t>สังคีตวิทยา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กรุงเทพมหานค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ร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เดิมเป็นกองพัสดุอุปกรณ์การศึกษากรมสามัญ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ศึกษา)แนวรั้วหมู่บ้าน</w:t>
      </w:r>
    </w:p>
    <w:p w:rsidR="002472EA" w:rsidRPr="002472EA" w:rsidRDefault="0001261F" w:rsidP="0001261F">
      <w:pPr>
        <w:spacing w:after="0" w:line="240" w:lineRule="auto"/>
        <w:ind w:left="2160"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วังทอง และแนวรั้วบริษัทดอนเมืองพัฒนา) เป็นเส้นแบ่งเขต)</w:t>
      </w:r>
      <w:r w:rsidR="00602F9C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BE5C5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ทิศตะวันออก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ติดต่อกับอำเภอองค์รักษ์  จังหวัดนครนายก  และอำเภอบางน้ำเปรี้ยว  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จังหวัดฉะเชิงเทรา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(โดยมีคลองสิบสี่เป็นเส้นแบ่งพื้นที่)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ทิศตะวันตก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ติดต่อกับอำเภอเมือง  จังหวัดปทุมธานี  และเขตสายไหม  กรุงเทพมหานคร 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โดยมีคลองเปรมประชากร  ถนนลูกรัง  และทางรถไฟสายเหนือเป็นเส้นแบ่ง</w:t>
      </w:r>
      <w:r w:rsidR="0001261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1261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1261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01261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เขต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แบ่งเขตการ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ปกครอง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การปกครองส่วนภูมิภาคแบ่งเขตการปกครองเป็น  8  ตำบล  108  หมู่บ้าน  97  ชุมชน  มีประชากรทั้งสิ้น  251,888  คน  63,985  หลังคาเรือน  โดยแบ่งเขตการปกครองดังนี้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เทศบาลเมือง  3  แห่ง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1.1 เทศบาลเมือง</w:t>
      </w:r>
      <w:proofErr w:type="spellStart"/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คูคต</w:t>
      </w:r>
      <w:proofErr w:type="spellEnd"/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1.2 เทศบาลเมืองลำสามแก้ว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1.3 เทศบาลเมืองลาดสวาย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เทศบาลตำบล  2  แห่ง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2.1 เทศบาลตำบลลำลูกกา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2.2 เทศบาลตำบลลำไทร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องค์การบริหารส่วนตำบล  6 แห่ง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3.1 องค์การบริหารส่วนตำบลบึงคำพร้อย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3.2 องค์การบริหารส่วนตำบลลำลูกกา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3.3 องค์การบริหารส่วนตำบลบึงทองหลาง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3.5 องค์การบริหารส่วนตำบลลำไทร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3.5 องค์การบริหารส่วนตำบลพืชอุดม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3.6 องค์การบริหารส่วนตำบล</w:t>
      </w:r>
    </w:p>
    <w:p w:rsidR="00D77C09" w:rsidRPr="002472EA" w:rsidRDefault="00D77C09" w:rsidP="00D77C0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01261F" w:rsidRDefault="0001261F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  <w:sectPr w:rsidR="0001261F" w:rsidSect="0001261F">
          <w:headerReference w:type="default" r:id="rId8"/>
          <w:pgSz w:w="11907" w:h="16840" w:code="9"/>
          <w:pgMar w:top="1418" w:right="1134" w:bottom="1134" w:left="1418" w:header="709" w:footer="709" w:gutter="0"/>
          <w:pgNumType w:fmt="thaiNumbers"/>
          <w:cols w:space="708"/>
          <w:docGrid w:linePitch="360"/>
        </w:sect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  <w:sectPr w:rsidR="002472EA" w:rsidRPr="002472EA" w:rsidSect="0001261F">
          <w:pgSz w:w="16840" w:h="11907" w:orient="landscape" w:code="9"/>
          <w:pgMar w:top="1134" w:right="1134" w:bottom="1418" w:left="1418" w:header="709" w:footer="709" w:gutter="0"/>
          <w:pgNumType w:fmt="thaiNumbers"/>
          <w:cols w:space="708"/>
          <w:docGrid w:linePitch="360"/>
        </w:sectPr>
      </w:pPr>
      <w:r w:rsidRPr="002472EA">
        <w:rPr>
          <w:rFonts w:ascii="TH SarabunIT๙" w:eastAsia="Times New Roman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9264" behindDoc="1" locked="0" layoutInCell="1" allowOverlap="1" wp14:anchorId="4AFC8E4E" wp14:editId="55EC13D0">
            <wp:simplePos x="0" y="0"/>
            <wp:positionH relativeFrom="column">
              <wp:posOffset>-395605</wp:posOffset>
            </wp:positionH>
            <wp:positionV relativeFrom="paragraph">
              <wp:posOffset>24130</wp:posOffset>
            </wp:positionV>
            <wp:extent cx="8855075" cy="6231890"/>
            <wp:effectExtent l="19050" t="19050" r="3175" b="0"/>
            <wp:wrapTight wrapText="bothSides">
              <wp:wrapPolygon edited="0">
                <wp:start x="-46" y="-66"/>
                <wp:lineTo x="-46" y="21591"/>
                <wp:lineTo x="21608" y="21591"/>
                <wp:lineTo x="21608" y="-66"/>
                <wp:lineTo x="-46" y="-66"/>
              </wp:wrapPolygon>
            </wp:wrapTight>
            <wp:docPr id="1" name="รูปภาพ 3" descr="C:\ปกครองอำเภอลำลูกกา ใหม่\แผนที่แสดงขอบเขตการปกครองอำเภอลำลูกก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ปกครองอำเภอลำลูกกา ใหม่\แผนที่แสดงขอบเขตการปกครองอำเภอลำลูกกา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075" cy="62318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2472EA" w:rsidRPr="002472EA" w:rsidRDefault="00D77C09" w:rsidP="00D77C09">
      <w:pPr>
        <w:tabs>
          <w:tab w:val="left" w:pos="720"/>
          <w:tab w:val="left" w:pos="1440"/>
          <w:tab w:val="left" w:pos="2160"/>
          <w:tab w:val="center" w:pos="4960"/>
        </w:tabs>
        <w:spacing w:after="12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  <w:t>1.2</w:t>
      </w:r>
      <w:r w:rsidR="002472EA"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ลักษณะภูมิประเทศ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BE5C50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- สภาพพื้นที่ภูเขา  ป่าไม้ ที่ราบสูง ที่ราบลุ่ม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โดยทั่วไปเป็นพื้นที่ราบลุ่ม  อยู่ในเขตชลประทานหลวง  พื้นที่ดินเป็นดินเหนียวเหมาะแก่การทำนา  ทำสวน  และปลูกพืชผักต่างๆ  มีน้ำอุดมสมบูรณ์ตลอดปี</w:t>
      </w:r>
    </w:p>
    <w:p w:rsidR="002472EA" w:rsidRDefault="00BE5C5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BE5C50" w:rsidRDefault="00BE5C5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ลักษณะทิศทาง ความลาดชัน</w:t>
      </w:r>
    </w:p>
    <w:p w:rsidR="0028071F" w:rsidRDefault="0028071F" w:rsidP="0028071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28071F">
        <w:rPr>
          <w:rFonts w:ascii="TH SarabunIT๙" w:eastAsia="Times New Roman" w:hAnsi="TH SarabunIT๙" w:cs="TH SarabunIT๙"/>
          <w:sz w:val="32"/>
          <w:szCs w:val="32"/>
          <w:cs/>
        </w:rPr>
        <w:t>ลักษณะภูมิประเทศโดยส่วนใหญ่เป็นที่ราบลุ่ม เป็นส่วน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หนึ่งของที่ราบแม่น้าบางประกง มี</w:t>
      </w:r>
      <w:r w:rsidRPr="0028071F">
        <w:rPr>
          <w:rFonts w:ascii="TH SarabunIT๙" w:eastAsia="Times New Roman" w:hAnsi="TH SarabunIT๙" w:cs="TH SarabunIT๙"/>
          <w:sz w:val="32"/>
          <w:szCs w:val="32"/>
          <w:cs/>
        </w:rPr>
        <w:t>พื้นที่ลาดเอียงจากทิศเหนือไปทิศใต้ พื้นที่ของ</w:t>
      </w:r>
      <w:proofErr w:type="spellStart"/>
      <w:r w:rsidRPr="0028071F">
        <w:rPr>
          <w:rFonts w:ascii="TH SarabunIT๙" w:eastAsia="Times New Roman" w:hAnsi="TH SarabunIT๙" w:cs="TH SarabunIT๙"/>
          <w:sz w:val="32"/>
          <w:szCs w:val="32"/>
          <w:cs/>
        </w:rPr>
        <w:t>ตาบล</w:t>
      </w:r>
      <w:proofErr w:type="spellEnd"/>
      <w:r w:rsidRPr="0028071F">
        <w:rPr>
          <w:rFonts w:ascii="TH SarabunIT๙" w:eastAsia="Times New Roman" w:hAnsi="TH SarabunIT๙" w:cs="TH SarabunIT๙"/>
          <w:sz w:val="32"/>
          <w:szCs w:val="32"/>
          <w:cs/>
        </w:rPr>
        <w:t xml:space="preserve">ฝั่งตะวันมีคลองเก้าตรงกลางมีคลองสิบ และ ฝั่งตะวันออกมีคลองสิบเอ็ด ซึ่งทั้งสามคลองตั้งอยู่ในแนวเหนือ -ใต้ นอกจากนี้ยังมีระบบ ชลประทานอีกด้วย ระดับพื้นที่อยู่ที่ </w:t>
      </w:r>
      <w:r w:rsidRPr="0028071F">
        <w:rPr>
          <w:rFonts w:ascii="TH SarabunIT๙" w:eastAsia="Times New Roman" w:hAnsi="TH SarabunIT๙" w:cs="TH SarabunIT๙"/>
          <w:sz w:val="32"/>
          <w:szCs w:val="32"/>
        </w:rPr>
        <w:t xml:space="preserve">0 - 2 </w:t>
      </w:r>
      <w:r w:rsidRPr="0028071F">
        <w:rPr>
          <w:rFonts w:ascii="TH SarabunIT๙" w:eastAsia="Times New Roman" w:hAnsi="TH SarabunIT๙" w:cs="TH SarabunIT๙"/>
          <w:sz w:val="32"/>
          <w:szCs w:val="32"/>
          <w:cs/>
        </w:rPr>
        <w:t>เมตร เหนือระดับน้าทะเลปานกลาง</w:t>
      </w:r>
    </w:p>
    <w:p w:rsidR="00BE5C50" w:rsidRDefault="00BE5C5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ลักษณะดิน  กลุ่มชุดดิน</w:t>
      </w:r>
    </w:p>
    <w:p w:rsidR="00794C29" w:rsidRPr="00B21A7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กลุ่มชุดดิน</w:t>
      </w:r>
      <w:r w:rsidR="00B21A7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อำเภอลำลูกกา  มีชุดดิน  8  ชุดดิน  ดังนี้คือชุดดินรังสิตกรดจัดมาก  ชุดดินฉะเชิงเทรา  ชุดดินธัญบุรี  ชุดดินบางน้ำเปรี้ยว ชุดดินนาเฉลียง  ชุดดินองครักษ์  ชุดดินบางกอก และ ชุดดินดอนเมือง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ชุดดินฉะเชิงเทรา  (</w:t>
      </w:r>
      <w:proofErr w:type="spellStart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Chachoengsao</w:t>
      </w:r>
      <w:proofErr w:type="spellEnd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SERIES: Cc</w:t>
      </w:r>
      <w:r w:rsidRPr="00794C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กลุ่มชุดดินที่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การจำแนกดิน 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Fine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Very - fine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),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mixed, nonacid,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semiactive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,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isohyperthermicVerticEndoaquepts</w:t>
      </w:r>
      <w:proofErr w:type="spellEnd"/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การกำเนิด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เกิดจากตะกอนน้ำกร่อยพามาทับถมอยู่บนที่ราบลุ่มน้ำทะเลเคยท่วมถึง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สภาพพื้นที่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 xml:space="preserve">ราบเรียบถึงค่อนข้างราบราบเรียบ  มีความลาดชัน  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1  %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การระบายน้ำ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เลว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การไหลบ่าของน้ำบนผิวดิน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ช้า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การซึมผ่านได้ของน้ำ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ช้า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พืชพรรณธรรมชาติและการใช้ประโยชน์ที่ดิน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ทำนา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การแพร่กระจาย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บริเวณตะวันออกเฉียงใต้ของที่ราบลุ่มภาคกลาง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การจัดเรียงชั้นดิน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Apg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Bssg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BCg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– Cg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ลักษณะและสมบัติของดิน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เป็นดินลึกมาก  ดินบนเป็นดินเหนียวตลอด  ดินบนมีสีเทาถึงเข้มมาก  มีจุดประสีน้ำตาลหรือแดงปนเหลือง  ปฏิกิริยาดินเป็นกรดจัด  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5.5)  ดินบนตอนล่างเป็นดินเหนียว  สีน้ำตาลปนเทาถึงสีเทา  มีจุดประสีแดงปนเหลืองและสีน้ำตาลเข้ม  ปฏิกิริยาดินเป็นกลาง  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7.0)  ดินล่างตอนล่างเป็นดินเหนียว  สีน้ำตาลปนเทา  จุดประสีเหลืองปนน้ำตาล และอาจจะพบจุดประสีเหลืองฟางข้าวปนอยู่บ้างเล็กน้อยในระดับความลึกมากกว่า  100  ซม.  จะพบดินเลนสีน้ำเงินที่มีปริมาณกำมะถันต่ำและรอยไถลในดินล่าง  ปฏิกิริยาดินเป็นด่างปานกลาง 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8.0)  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26"/>
        <w:gridCol w:w="1391"/>
        <w:gridCol w:w="1388"/>
        <w:gridCol w:w="1330"/>
        <w:gridCol w:w="1381"/>
        <w:gridCol w:w="1402"/>
        <w:gridCol w:w="1353"/>
      </w:tblGrid>
      <w:tr w:rsidR="00794C29" w:rsidRPr="00794C29" w:rsidTr="001B393D">
        <w:tc>
          <w:tcPr>
            <w:tcW w:w="1414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ความลึก</w:t>
            </w:r>
          </w:p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(ซม.)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อินทรีย์วัตถุ</w:t>
            </w:r>
            <w:proofErr w:type="spellEnd"/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ความจุแลกเปลี่ยน</w:t>
            </w: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แคต</w:t>
            </w:r>
            <w:proofErr w:type="spellEnd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ไอออน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ความอิ่มตัวเบส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ฟอสฟอรัสที่เป็นประโยชน์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โพแทสเซียมที่เป็นประโยชน์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ความอุดมสมบูรณ์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50 - 100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  <w:t>ชุดดินที่คล้ายคลึงกัน  ชุดดินมหา</w:t>
      </w:r>
      <w:proofErr w:type="spellStart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โพธิ</w:t>
      </w:r>
      <w:proofErr w:type="spellEnd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ชุดดินอยุธยา  ชุดดินดินบางเขน  และชุดดินบากกอก  ข้อจำกัดการใช้ประโยชน์  ดินมีการระบายน้ำเลว  และมีน้ำท่วมในฤดูฝน  30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40  ซม.  นาน  4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5  เดือน  ข้อเสนอแนะในการใช้ประโยชน์  ถ้าสามารถยกร่องให้สูงพ้นน้ำท่วม  สามารถปลูกพืชไร่และพืชสวนครัวได้  ควรมีการปรับปรุงคุณสมบัติของดินให้ดีขึ้น  โดยการใส่ปุ๋ยอินทรีย์และปุ๋ยเคมี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ชุดดินบางกอก (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Bangkok  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Series:Bk</w:t>
      </w:r>
      <w:proofErr w:type="spellEnd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กลุ่มชุดดินที่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การจำแนกดิน 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Very - fine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,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smectitic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, nonacid, ,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isohyperthermicVerticEndoaquepts</w:t>
      </w:r>
      <w:proofErr w:type="spellEnd"/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การกำเนิด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ตะกอนน้ำทะเลผสมกับตะกอนลำน้ำ  ซึ่งพัฒนาในสภาพน้ำกร่อย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สภาพพื้นที่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 xml:space="preserve">ราบเรียบ   มีความลาดชัน  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1  %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การระบายน้ำ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เลว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การไหลบ่าของน้ำบนผิวดิน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ช้า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การซึมผ่านได้ของน้ำ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ช้า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พืชพรรณธรรมชาติและการใช้ประโยชน์ที่ดิน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ทำนา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การแพร่กระจาย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พบมากบริเวณภาคกลางตอนใต้ และพบบ้างในภาคใต้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การจัดเรียงชั้นดิน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Ap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Bssg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BCg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Cg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ลักษณะและสมบัติของดิน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เป็นดินลึกมาก  ดินบนเป็นดินเหนียวสีดำ  มักพบจุดประสีน้ำตาล  ปฏิกิริยาดินเป็นกรดปานกลางถึงเป็นกรดเล็กน้อย  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6.0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6.5)  ดินบนตอนล่างเนื้อดินเป็นดินเหนียว  สีเทาเข้มหรือสีเทาปนน้ำตาล  ปฏิกิริยาดินเป็นกลาง  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7.0)  ดินล่างตอนล่างในระดับความลึก  1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1.5  เมตร  จะพบดินเลนสีน้ำเงินที่มีปริมาณกำมะถันต่ำ  มีเปลือกหอยปะปนตลอด  จะพบรอยไถลในดินล่าง  ปฏิกิริยาดินเป็นด่าง</w:t>
      </w:r>
      <w:proofErr w:type="spellStart"/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แล็ก</w:t>
      </w:r>
      <w:proofErr w:type="spellEnd"/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น้อยถึงเป็นด่างปานกลาง  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8.0)  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26"/>
        <w:gridCol w:w="1391"/>
        <w:gridCol w:w="1388"/>
        <w:gridCol w:w="1330"/>
        <w:gridCol w:w="1381"/>
        <w:gridCol w:w="1402"/>
        <w:gridCol w:w="1353"/>
      </w:tblGrid>
      <w:tr w:rsidR="00794C29" w:rsidRPr="00794C29" w:rsidTr="001B393D">
        <w:tc>
          <w:tcPr>
            <w:tcW w:w="1414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ความลึก</w:t>
            </w:r>
          </w:p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(ซม.)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อินทรีย์วัตถุ</w:t>
            </w:r>
            <w:proofErr w:type="spellEnd"/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ความจุแลกเปลี่ยน</w:t>
            </w: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แคต</w:t>
            </w:r>
            <w:proofErr w:type="spellEnd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ไอออน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ความอิ่มตัวเบส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ฟอสฟอรัสที่เป็นประโยชน์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โพแทสเซียมที่เป็นประโยชน์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ความอุดมสมบูรณ์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50 - 100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ชุดดินที่คล้ายคลึงกัน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ชุดดินสมุทรปราการ  และชุดดินบางเลน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ข้อจำกัดการใช้ประโยชน์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มีน้ำท่วมขังในฤดูฝน  ลึก  20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30  ซม.  นาน  3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4 เดือน</w:t>
      </w:r>
    </w:p>
    <w:p w:rsid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ข้อเสนอแนะในการใช้ประโยชน์  ทำนา  ควรใส่ปุ๋ยอินทรีย์และปุ๋ยเคมี  เพื่อปรับปรุงคุณสมบัติทางกายภาพของดินให้ดีขึ้นทั้งยังเพิ่มแร่ธาตุอาหารในดินให้แก่พืชอีกด้วย</w:t>
      </w:r>
    </w:p>
    <w:p w:rsidR="0001261F" w:rsidRDefault="0001261F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01261F" w:rsidRDefault="0001261F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01261F" w:rsidRDefault="0001261F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01261F" w:rsidRDefault="0001261F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01261F" w:rsidRDefault="0001261F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  <w:sectPr w:rsidR="00794C29" w:rsidRPr="00794C29" w:rsidSect="00E15D80">
          <w:pgSz w:w="11907" w:h="16840" w:code="9"/>
          <w:pgMar w:top="1418" w:right="1134" w:bottom="1134" w:left="1418" w:header="709" w:footer="709" w:gutter="0"/>
          <w:pgNumType w:fmt="thaiNumbers"/>
          <w:cols w:space="708"/>
          <w:docGrid w:linePitch="360"/>
        </w:sect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794C29" w:rsidRPr="00794C29" w:rsidSect="0001261F">
          <w:pgSz w:w="16840" w:h="11907" w:orient="landscape" w:code="9"/>
          <w:pgMar w:top="1134" w:right="1134" w:bottom="1418" w:left="1418" w:header="709" w:footer="709" w:gutter="0"/>
          <w:pgNumType w:fmt="thaiNumbers"/>
          <w:cols w:space="708"/>
          <w:docGrid w:linePitch="360"/>
        </w:sectPr>
      </w:pPr>
      <w:r w:rsidRPr="00794C29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4B9CCF1A" wp14:editId="59C1F4AE">
            <wp:simplePos x="0" y="0"/>
            <wp:positionH relativeFrom="column">
              <wp:posOffset>-627380</wp:posOffset>
            </wp:positionH>
            <wp:positionV relativeFrom="paragraph">
              <wp:posOffset>-7620</wp:posOffset>
            </wp:positionV>
            <wp:extent cx="9274175" cy="6364605"/>
            <wp:effectExtent l="19050" t="19050" r="3175" b="0"/>
            <wp:wrapTight wrapText="bothSides">
              <wp:wrapPolygon edited="0">
                <wp:start x="-44" y="-65"/>
                <wp:lineTo x="-44" y="21594"/>
                <wp:lineTo x="21607" y="21594"/>
                <wp:lineTo x="21607" y="-65"/>
                <wp:lineTo x="-44" y="-65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แผนที่แสดงกลุ่มชุดดินอำเภอลำลูกกา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175" cy="6364605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ชุดดินดอนเมือง (</w:t>
      </w:r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Don </w:t>
      </w:r>
      <w:proofErr w:type="spellStart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Mueang</w:t>
      </w:r>
      <w:proofErr w:type="spellEnd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Series : </w:t>
      </w:r>
      <w:proofErr w:type="spellStart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Dm</w:t>
      </w:r>
      <w:proofErr w:type="spellEnd"/>
      <w:r w:rsidRPr="00794C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กลุ่มชุดดินที่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11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การจำแนกดิน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Fine - loamy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,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mixed, 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semiactive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,  acid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,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isohyperthermicSulficEndoaquepts</w:t>
      </w:r>
      <w:proofErr w:type="spellEnd"/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การกำเนิด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เกิดจากตะกอนน้ำทะเลและน้ำกร่อยพัดพามาทับถมอยู่บนที่ราบน้ำทะเล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สภาพพื้นที่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 xml:space="preserve">ราบเรียบถึงค่อนข้างราบราบเรียบ  มีความลาดชัน  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1  %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การระบายน้ำ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เลว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การไหลบ่าของน้ำบนผิวดิน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ช้า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การซึมผ่านได้ของน้ำ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ปานกลาง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พืชพรรณธรรมชาติและการใช้ประโยชน์ที่ดิน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ทำนาหว่านหรือยกร่องปลูกผักและไม้ผล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การแพร่กระจาย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 xml:space="preserve">พบอยู่ทั่วไปในที่ราบภาคกลางตอนใต้  ในเขตจังหวัดนนทบุรี  ปทุมธานี ฉะเชิงเทรา  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สมุทรปราการ  สมุทรสาคร  และกรุงเทพมหานคร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การจัดเรียงชั้นดิน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Apg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Bjg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BCg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Cg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ลักษณะและสมบัติของดิน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เป็นดินลึก  ดินบนเป็นดินร่วนเหนียวปนทราย  ดินร่วนหรือดินร่วนปนเหนียว  สีดำหรือสีเทาเข้ม ปฏิกิริยาดินเป็นกรดจัดมากถึงกรดปานกลาง 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5.0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6.0)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ดินบนตอนล่างเป็นดินร่วนเหนียวปนทราย  ดินร่วนหรือดินร่วนปนดินเหนียว  สีน้ำตาลปนเทาหรือสีน้ำตาล  มีจุดประสีน้ำตาลแก่และสีแดงปนเหลืองตลอด  ปฏิกิริยาดินเป็นกรดรุนแรงมากถึงกรดจัด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4.0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5.0)  ดินล่างตอนล่างเป็นดินเหนียว  สีเทาปนชมพู  มีจุดประสีแดงและสีเหลืองฟางข้าวในดินล่าง  ปฏิกิริยาดินเป็นกรดปานกลางถึงด่างปานกลาง  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6.0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8.0)  จะพบชั้นดินเลนสีเทาปนเขียวมะกอกภายในความลึก  150  ซม.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26"/>
        <w:gridCol w:w="1391"/>
        <w:gridCol w:w="1388"/>
        <w:gridCol w:w="1330"/>
        <w:gridCol w:w="1381"/>
        <w:gridCol w:w="1402"/>
        <w:gridCol w:w="1353"/>
      </w:tblGrid>
      <w:tr w:rsidR="00794C29" w:rsidRPr="00794C29" w:rsidTr="001B393D">
        <w:tc>
          <w:tcPr>
            <w:tcW w:w="1414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ความลึก</w:t>
            </w:r>
          </w:p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(ซม.)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อินทรีย์วัตถุ</w:t>
            </w:r>
            <w:proofErr w:type="spellEnd"/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ความจุแลกเปลี่ยน</w:t>
            </w: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แคต</w:t>
            </w:r>
            <w:proofErr w:type="spellEnd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ไอออน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ความอิ่มตัวเบส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ฟอสฟอรัสที่เป็นประโยชน์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โพแทสเซียมที่เป็นประโยชน์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ความอุดมสมบูรณ์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50 - 100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797F93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794C29" w:rsidRPr="00794C29" w:rsidRDefault="00797F93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94C29"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ชุดดินที่คล้ายคลึงกัน</w:t>
      </w:r>
      <w:r w:rsidR="00794C29"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ชุดดินพานทอง  ชุดดินรังสิต  ชุดดินดินบางเขน  และชุดดินฉะเชิงเทรา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ข้อจำกัดการใช้ประโยชน์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มีน้ำท่วมขังลึกถึง  50  ซม.  นาน  3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4  เดือน  ดินเป็นกรดจัดมาก  ธาตุอาหารบางชนิด  เช่น  ฟอสเฟตจะถูกดินตรึงไว้พืชดูดเอาไปใช้ไม่ได้  ผลผลิตพืชที่ได้มักจะต่ำ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ข้อเสนอแนะในการใช้ประโยชน์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ทำนา  ต้องแก้สภาพกรดของดินให้ลดลง  โดยการนำปูน</w:t>
      </w:r>
      <w:proofErr w:type="spellStart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มาร์ลมา</w:t>
      </w:r>
      <w:proofErr w:type="spellEnd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ผสมคลุกเคล้ากับดินก่อนจะใช้ปลูกพืช  พร้อมทั้งใส่ปุ๋ยอินทรีย์พวก  ปุ๋ยคอก  ปุ๋ยหมัก  ควบคู่กับปุ๋ยเคมี  เพื่อปรับปรุงบำรุงดินให้มีคุณสมบัติดีขึ้นทั้งกายภาพและทางเคมีเพื่อให้ดินมีความอุดมสมบูรณ์ดี</w:t>
      </w:r>
      <w:proofErr w:type="spellStart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ขี้น</w:t>
      </w:r>
      <w:proofErr w:type="spellEnd"/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ชุดดินธัญบุรี (</w:t>
      </w:r>
      <w:proofErr w:type="spellStart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ThanyaBuri</w:t>
      </w:r>
      <w:proofErr w:type="spellEnd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: Tan</w:t>
      </w:r>
      <w:r w:rsidRPr="00794C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กลุ่มชุดดินที่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11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การจำแนกดิน 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Very - fine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,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mixed, 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semiactive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,  acid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,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isohyperthermicSulficEndoaquepts</w:t>
      </w:r>
      <w:proofErr w:type="spellEnd"/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การกำเนิด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ตะกอนน้ำทะเลผสมกับตะกอนน้ำพา และมีอิทธิพลของน้ำทะเลในบางช่วงของรอบปี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สภาพพื้นที่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 xml:space="preserve">ราบเรียบถึงค่อนข้างราบราบเรียบ  มีความลาดชัน  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1  %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lastRenderedPageBreak/>
        <w:tab/>
        <w:t>การระบายน้ำ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เลว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การไหลบ่าของน้ำบนผิวดิน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ช้า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การซึมผ่านได้ของน้ำ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ช้า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พืชพรรณธรรมชาติและการใช้ประโยชน์ที่ดิน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ส่วนใหญ่ใช้ทำนาหว่าน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การแพร่กระจาย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บริเวณที่ราบน้ำทะเลเคยท่วมถึง  หรือที่ราบลุ่มแม่น้ำที่ขึ้นมาจากที่ราบน้ำทะเลท่วมถึง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ในเขตที่ราบภาคกลาง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การจัดเรียงชั้นดิน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Apg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Bjg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BCg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Cg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ลักษณะและสมบัติของดิน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เป็นดินลึก  ดินบนเป็นดินเหนียว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สีดำ  มีจุดประสีน้ำตาลแก่และสีแดงปนเหลือง ในฤดูแล้งหน้าดินจะแตกระแหงเป็นร่องกว้างและลึก  ปฏิกิริยาดินเป็นกรดรุนแรงมากถึงกรดจัดมาก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4.0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5.0)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ดินบนตอนล่างมีสีน้ำตาลปนเทาหรือสีเทาปนน้ำตาล  มีจุดประสีเหลืองปนน้ำตาลและเหลืองปนแดง  ที่ระดับความลึกตั้งแต่  50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100  ซม.  จะพบจุดประสีเหลืองฟางข้าว  และพบรอยไถลและหน้าอัดมัน  </w:t>
      </w:r>
      <w:proofErr w:type="spellStart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ปฎิกิริยา</w:t>
      </w:r>
      <w:proofErr w:type="spellEnd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ดินเป็นกรดรุนแรงมากที่สุดถึงกรดรุนแรงมาก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3.5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4.0)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ดินล่างตอนล่างที่ลึกลงไปพบลักษณะของดินเลนสีเทา  ปฏิกิริยาดินเป็นกรดจัดมาก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4.5)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26"/>
        <w:gridCol w:w="1391"/>
        <w:gridCol w:w="1388"/>
        <w:gridCol w:w="1330"/>
        <w:gridCol w:w="1381"/>
        <w:gridCol w:w="1402"/>
        <w:gridCol w:w="1353"/>
      </w:tblGrid>
      <w:tr w:rsidR="00794C29" w:rsidRPr="00794C29" w:rsidTr="001B393D">
        <w:tc>
          <w:tcPr>
            <w:tcW w:w="1414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ความลึก</w:t>
            </w:r>
          </w:p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(ซม.)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อินทรีย์วัตถุ</w:t>
            </w:r>
            <w:proofErr w:type="spellEnd"/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ความจุแลกเปลี่ยน</w:t>
            </w: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แคต</w:t>
            </w:r>
            <w:proofErr w:type="spellEnd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ไอออน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ความอิ่มตัวเบส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ฟอสฟอรัสที่เป็นประโยชน์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โพแทสเซียมที่เป็นประโยชน์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ความอุดมสมบูรณ์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50 - 100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ชุดดินที่คล้ายคลึงกัน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ชุดดินรังสิต  ชุดดินองครักษ์  ชุดดินเสนา  ชุดดินอยุธยา  และชุดดินมหา</w:t>
      </w:r>
      <w:proofErr w:type="spellStart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โพธิ</w:t>
      </w:r>
      <w:proofErr w:type="spellEnd"/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ข้อจำกัดการใช้ประโยชน์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น้ำท่วมลึก  1  เมตร  นาน  4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5  เดือน  ใช้ทำนาหว่านได้เพียงอย่างเดียว  แต่ผลผลิตต่ำ  ดินเป็นกรดจัดมาก  ธาตุอาหารพืชบางชนิดถูกตรึงไว้  และบางชนิดจะละลายออกมามากเกินไปจนเป็นพิษต่อพืช 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ข้อเสนอแนะในการใช้ประโยชน์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ทำนา  ต้องปรับสภาพกรดของดินให้ลดลง  เช่น  การใส่ปูน</w:t>
      </w:r>
      <w:proofErr w:type="spellStart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มาร์ล</w:t>
      </w:r>
      <w:proofErr w:type="spellEnd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แล้วไถคลุกเคล้ากันทิ้งไว้จนถึงฤดูเพาะปลูก  ควรปรับปรุงบำรุงดิน  โดยการใส่ปุ๋ยอินทรีย์และปุ๋ยเคมี  ควบคู่กันเพื่อปรับปรุงคุณสมบัติทั้งทางกายภาพและทางเคมีของดินให้ดีขึ้น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ชุดดินบางน้ำเปรี้ยว (</w:t>
      </w:r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Bang Nam </w:t>
      </w:r>
      <w:proofErr w:type="spellStart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PriaoSerie</w:t>
      </w:r>
      <w:proofErr w:type="spellEnd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: </w:t>
      </w:r>
      <w:proofErr w:type="spellStart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Bp</w:t>
      </w:r>
      <w:proofErr w:type="spellEnd"/>
      <w:r w:rsidRPr="00794C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กลุ่มชุดดินที่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การจำแนกดิน 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Very - fine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,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mixed,  active,  acid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,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isohyperthermicVerticEndoaquepts</w:t>
      </w:r>
      <w:proofErr w:type="spellEnd"/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การกำเนิด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เกิดจากตะกอนน้ำกร่อยพามาทับถมอยู่บนที่ลุ่มน้ำเคยท่วมถึง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สภาพพื้นที่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 xml:space="preserve">ราบเรียบถึงค่อนข้างราบเรียบ    มีความลาดชัน  0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1  %อยู่สูง  2 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–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 4  ชั่วโมง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การระบายน้ำ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เลว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การไหลบ่าของน้ำบนผิวดิน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ช้า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การซึมผ่านได้ของน้ำ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ช้า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พืชพรรณธรรมชาติและการใช้ประโยชน์ที่ดิน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ทำนา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การแพร่กระจาย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  <w:t>ตอนใต้ของที่ราบลุ่มภาคกลางและบางส่วนในภาคใต้</w:t>
      </w:r>
    </w:p>
    <w:p w:rsidR="00794C29" w:rsidRPr="00794C29" w:rsidRDefault="00794C29" w:rsidP="00794C29">
      <w:pPr>
        <w:spacing w:after="0" w:line="240" w:lineRule="auto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lastRenderedPageBreak/>
        <w:tab/>
        <w:t>การจัดเรียงชั้นดิน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Apg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ABg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–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Bssg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– </w:t>
      </w:r>
      <w:proofErr w:type="spellStart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>BCg</w:t>
      </w:r>
      <w:proofErr w:type="spellEnd"/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– Cg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pacing w:val="-6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ab/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ลักษณะและสมบัติของดิน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เป็นดินลึกมาก  ดินเป็นกรดจัด  มีรอยแตกและเป็นร่องลึกมีรอยไถล  ดินบนเป็นดินเหนียว   สีเทาเข้มถึงสีเทาเข้มมาก  ปฏิกิริยาดินเป็นกรดปานกลาง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6.0) 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ดินบนตอนล่าง  เนื้อดินเป็นดินเหนียว  สีน้ำตาลปนเทา  มีจุดประสีแดงปนเหลือง  ปฏิกิริยาดินเป็นกรดเล็กน้อย 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6.5)  ดินล่างตอนล่างมีสีน้ำตาลปนเทา  มีจุดประสีเหลืองปนน้ำตาล  สีน้ำตาลปนแดง  สีแดงปนเหลือง  อาจพบจุดประสีเหลืองฟางข้าว  ปฏิกิริยาดินเป็นกรดเล็กน้อย  (</w:t>
      </w:r>
      <w:r w:rsidRPr="00794C29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6.5)  ส่วนดินล่างพบดินเลนสีเทาปนเขียวที่ความลึกประมาณ  150  ซม.  ลงไป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26"/>
        <w:gridCol w:w="1391"/>
        <w:gridCol w:w="1388"/>
        <w:gridCol w:w="1330"/>
        <w:gridCol w:w="1381"/>
        <w:gridCol w:w="1402"/>
        <w:gridCol w:w="1353"/>
      </w:tblGrid>
      <w:tr w:rsidR="00794C29" w:rsidRPr="00794C29" w:rsidTr="001B393D">
        <w:tc>
          <w:tcPr>
            <w:tcW w:w="1414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ความลึก</w:t>
            </w:r>
          </w:p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(ซม.)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อินทรีย์วัตถุ</w:t>
            </w:r>
            <w:proofErr w:type="spellEnd"/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ความจุแลกเปลี่ยน</w:t>
            </w: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แคต</w:t>
            </w:r>
            <w:proofErr w:type="spellEnd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ไอออน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ความอิ่มตัวเบส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ฟอสฟอรัสที่เป็นประโยชน์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โพแทสเซียมที่เป็นประโยชน์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ความอุดมสมบูรณ์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50 - 100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</w:tr>
    </w:tbl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ชุดดินที่คล้ายคลึงกัน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ชุดดินบางกอก  ชุดดินบางเขน  ชุดดินรังสิต  ชุดดินองครักษ์  และชุดดินอยุธยา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ข้อจำกัดการใช้ประโยชน์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ดินเป็นกรดจัด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ข้อเสนอแนะในการใช้ประโยชน์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ทำนา  ในการเพิ่มผลผลิต  ควรทำการแก้ความเป็นกรดโดยใช้ปูนขาวหรือปูน</w:t>
      </w:r>
      <w:proofErr w:type="spellStart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มาร์ล</w:t>
      </w:r>
      <w:proofErr w:type="spellEnd"/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>และปุ๋ยอินทรีย์  เช่น  ปุ๋ยพืชสด  ปุ๋ยหมัก  จะทำให้ดินมีความอุดมสมบูรณ์ดีขึ้น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ชุดดินองครักษ์ (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Ongkharak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 Series: Ok)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กลุ่มชุดดินที่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10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การจำแนกดิน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Very-fine, mixed, 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semiactive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, acid, 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isohyperthermicSulficEndoaquepts</w:t>
      </w:r>
      <w:proofErr w:type="spellEnd"/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การกำเนิด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เกิดจากตะกอนน้ำกร่อยพามาทับถมอยู่บนที่ราบลุ่มน้ำท่วมถึง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สภาพพื้นที่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ราบเรียบถึงค่อนข้างราบเรียบ มีความลาดชัน 0-1 %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การระบายน้ำ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เลว 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การไหลบ่าของน้ำบนผิวดิน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ช้า 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สภาพซึมผ่านได้ของน้ำ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ช้า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พืชพรรณธรรมชาติและการใช้ประโยชน์ที่ดิน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ทำนา ยกร่องปลูกส้ม สนหรือพืชผัก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การแพร่กระจาย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พบทางตอนกลางและทางใต้ของที่ราบลุ่มภาคกลาง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การจัดเรียงชั้นดิน 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ab/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Apg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Bssjg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>-Big-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BCg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>-Cg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ลักษณะและสมบัติของดิน เป็นดินลึก ดินบนเป็นดินเหนียว มีสีดำหรือสีเทาเข้ม มีจุดประ สีแดงปนเหลืองหรือสี</w:t>
      </w:r>
    </w:p>
    <w:p w:rsid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น้ำตาลแก่ ปฏิกิริยาดินเป็นกรดรุนแรงมากถึงกรดจัดมาก (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4.0-4.5) ดินบนตอนล่าง เป็นดินเหนียวมีสีน้ำตาลหรือสีน้ำตาลปนเทาและเป็นดินเลนสีเทาเข้ม มีจุดประสีแดง สีน้ำตาลแก่และมีจุดประสีเหลืองฟางข้าวภายในระดับความลึก 50 ซม. จากผิวดิน ปฏิกิริยาดินเป็นกรดรุนแรงมาก (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4.0) ดินล่างตอนล่างเป็นดินเลนเหนียวทะเล สีเทาถึงสีเทาเข้ม ปฏิกิริยาดินเป็นกรดรุนแรงมาก (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pH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4.5)</w:t>
      </w:r>
    </w:p>
    <w:p w:rsidR="0001261F" w:rsidRPr="00794C29" w:rsidRDefault="0001261F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26"/>
        <w:gridCol w:w="1391"/>
        <w:gridCol w:w="1388"/>
        <w:gridCol w:w="1330"/>
        <w:gridCol w:w="1381"/>
        <w:gridCol w:w="1402"/>
        <w:gridCol w:w="1353"/>
      </w:tblGrid>
      <w:tr w:rsidR="00794C29" w:rsidRPr="00794C29" w:rsidTr="001B393D">
        <w:tc>
          <w:tcPr>
            <w:tcW w:w="1414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ความลึก</w:t>
            </w:r>
          </w:p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(ซม.)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อินทรีย์วัตถุ</w:t>
            </w:r>
            <w:proofErr w:type="spellEnd"/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ความจุแลกเปลี่ยน</w:t>
            </w: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แคต</w:t>
            </w:r>
            <w:proofErr w:type="spellEnd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ไอออน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ความอิ่มตัวเบส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ฟอสฟอรัสที่เป็นประโยชน์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โพแทสเซียมที่เป็นประโยชน์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ความอุดมสมบูรณ์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50 - 100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</w:tr>
    </w:tbl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ชุดดินที่คล้ายคลึงกัน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ชุดดินรังสิต ชุดดินธัญบุรี ชุดดินเสนา และชุดดินมหา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โพธิ</w:t>
      </w:r>
      <w:proofErr w:type="spellEnd"/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ข้อจำกัดการใช้ประโยชน์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ดินเป็นกรดจัดมากทำให้พืชที่ปลูกขาดธาตุฟอสฟอรัสและไนโตรเจนอย่างชัดเจนและมีเหล็กหรืออะลูมิเนียมที่ละลายออกมามากเกินไปจนเป็นพิษต่อพืชที่ปลูก และมีน้ำท่วมขังลึก 1 เมตร นาน 6-7 เดือน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ข้อเสนอแนะในการใช้ประโยชน์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ควบคุมน้ำใต้ดินเพื่อป้องกันไม่ให้เกิดดินกรดกำมะถันหรือดินเปรี้ยวจัด การยกร่องปลูกพืชก็เป็นวิธีหนึ่งที่สามารถป้องกันการเกิดดินเปรี้ยวจัดดังกล่าวได้ ถ้าจะใช้ปลูกข้าวควรใช้ปูน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มาร์ล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ในอัตรา 2 ตันต่อไร่ ควบคู่ไปกับการใช้ปุ๋ยไนโตรเจน และ ฟอสฟอรัส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ชุดดินรังสิต (</w:t>
      </w:r>
      <w:proofErr w:type="spellStart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Rangsit</w:t>
      </w:r>
      <w:proofErr w:type="spellEnd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</w:t>
      </w:r>
      <w:proofErr w:type="spellStart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Rs</w:t>
      </w:r>
      <w:proofErr w:type="spellEnd"/>
      <w:r w:rsidRPr="00794C29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กลุ่มชุดดินที่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</w:rPr>
        <w:t>11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การจำแนกดิน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Very-fine, mixed, 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semiactive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, acid, 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isohyperthermicSulficEndoaquepts</w:t>
      </w:r>
      <w:proofErr w:type="spellEnd"/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การกำเนิด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ตะกอนภาคพื้นสมุทรผสมกับตะกอนลำน้ำ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สภาพพื้นที่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ราบเรียบ มีความลาดชัน 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>0-1 %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การระบายน้ำ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 ค่อนข้างเลว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การไหลบ่าของน้ำบนผิวดิน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ช้า 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สภาพซึมผ่านได้ของน้ำ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ช้า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พืชพรรณธรรมชาติและการใช้ประโยชน์ที่ดิน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ทำนา ยกร่องปลูกส้ม สน หรือพืชผัก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การแพร่กระจาย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พบทางตะวันออกเฉียงใต้ของที่ราบลุ่มภาคกลาง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การจัดเรียงชั้นดิน 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ab/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Apg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Bg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Bjg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</w:rPr>
        <w:t>Cjg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</w:rPr>
        <w:t>-Cg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ลักษณะและสมบัติดิน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เป็นดินลึก ดินบนเป็นดินเหนียว สีดำหรือสีเทาเข้ม มีจุดประสี น้ำตาลปนเหลือง 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ปฏิกิริยาดินเป็นกรดจัดมากถึงกรดจัด (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pH 4.0-5.0)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มักมีรอยแตกระแหงที่ผิวหน้าดินในฤดูแล้ง ดินบนตอนล่างสีน้ำตาลปนเทา หรือน้ำตาลปนเทาเข้ม มีจุดประสีแดง หรือสีแดงปนเหลือง ที่ระดับความลึกประมาณ 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>50-100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ซม. พบจุดประสีเหลืองฟางข้าวของสารจาโร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ไซต์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ดินล่างตอนล่างเป็นดินเหนียว พบรอยไถและผิวหน้าอัดมัน ส่วนที่ระดับลึกกว่า 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 xml:space="preserve">100-150 </w:t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ซม. ลงไปมีลักษณะเป็นดินเลน ปฏิกิริยาดินเป็นกรดจัดมาก (</w:t>
      </w:r>
      <w:r w:rsidRPr="00794C29">
        <w:rPr>
          <w:rFonts w:ascii="TH SarabunIT๙" w:eastAsia="Times New Roman" w:hAnsi="TH SarabunIT๙" w:cs="TH SarabunIT๙"/>
          <w:sz w:val="32"/>
          <w:szCs w:val="32"/>
        </w:rPr>
        <w:t>pH &lt;4.0)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26"/>
        <w:gridCol w:w="1391"/>
        <w:gridCol w:w="1388"/>
        <w:gridCol w:w="1330"/>
        <w:gridCol w:w="1381"/>
        <w:gridCol w:w="1402"/>
        <w:gridCol w:w="1353"/>
      </w:tblGrid>
      <w:tr w:rsidR="00794C29" w:rsidRPr="00794C29" w:rsidTr="001B393D">
        <w:tc>
          <w:tcPr>
            <w:tcW w:w="1414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ความลึก</w:t>
            </w:r>
          </w:p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(ซม.)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อินทรีย์วัตถุ</w:t>
            </w:r>
            <w:proofErr w:type="spellEnd"/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ความจุแลกเปลี่ยน</w:t>
            </w:r>
            <w:proofErr w:type="spellStart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แคต</w:t>
            </w:r>
            <w:proofErr w:type="spellEnd"/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ไอออน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ความอิ่มตัวเบส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ฟอสฟอรัสที่เป็นประโยชน์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โพแทสเซียมที่เป็นประโยชน์</w:t>
            </w:r>
          </w:p>
        </w:tc>
        <w:tc>
          <w:tcPr>
            <w:tcW w:w="1415" w:type="dxa"/>
            <w:vAlign w:val="center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ความอุดมสมบูรณ์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 </w:t>
            </w:r>
            <w:r w:rsidRPr="00794C29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</w:tr>
      <w:tr w:rsidR="00794C29" w:rsidRPr="00794C29" w:rsidTr="001B393D">
        <w:tc>
          <w:tcPr>
            <w:tcW w:w="1414" w:type="dxa"/>
          </w:tcPr>
          <w:p w:rsidR="00794C29" w:rsidRPr="00794C29" w:rsidRDefault="00794C29" w:rsidP="00794C2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94C29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50 - 100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ต่ำ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สูง</w:t>
            </w:r>
          </w:p>
        </w:tc>
        <w:tc>
          <w:tcPr>
            <w:tcW w:w="1415" w:type="dxa"/>
          </w:tcPr>
          <w:p w:rsidR="00794C29" w:rsidRPr="00794C29" w:rsidRDefault="00794C29" w:rsidP="00794C29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94C29">
              <w:rPr>
                <w:rFonts w:ascii="TH SarabunIT๙" w:hAnsi="TH SarabunIT๙" w:cs="TH SarabunIT๙"/>
                <w:sz w:val="24"/>
                <w:szCs w:val="32"/>
                <w:cs/>
              </w:rPr>
              <w:t>ปานกลาง</w:t>
            </w:r>
          </w:p>
        </w:tc>
      </w:tr>
    </w:tbl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ชุดดินที่คล้ายคลึงกัน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 ชุดดินเสนา ชุดดินองครักษ์ ชุดดินธัญบุรี ชุดดินอยุธยา และชุดดินมหา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โพธิ</w:t>
      </w:r>
      <w:proofErr w:type="spellEnd"/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ข้อจำกัดการใช้ประโยชน์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เป็นกรดจัดมาก หรือเป็นดินเปรี้ยวจัด เกิดการตรึงธาตุอาหารและมีสารที่เป็นพิษต่อ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พืชที่ปลูก</w:t>
      </w:r>
    </w:p>
    <w:p w:rsidR="00794C29" w:rsidRPr="00794C29" w:rsidRDefault="00794C29" w:rsidP="00794C29">
      <w:pPr>
        <w:spacing w:after="0" w:line="240" w:lineRule="auto"/>
        <w:ind w:left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ข้อเสนอแนะในการใช้ประโยชน์ </w:t>
      </w:r>
      <w:r w:rsidRPr="00794C2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ควบคุมน้ำใต้ดินเพื่อป้องการเกิดออกซิเจนของไพ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ไรต์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การยกร่องปลูกพืชเป็น</w:t>
      </w:r>
    </w:p>
    <w:p w:rsidR="00794C29" w:rsidRPr="00794C29" w:rsidRDefault="00794C29" w:rsidP="00794C2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วิธีหนึ่งที่สามารถป้องกันการเกิดกรดดังกล่าวได้ ถ้าจะใช้ปลูกข้าว ควรใช้ปูน</w:t>
      </w:r>
      <w:proofErr w:type="spellStart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มาร์ล</w:t>
      </w:r>
      <w:proofErr w:type="spellEnd"/>
      <w:r w:rsidRPr="00794C29">
        <w:rPr>
          <w:rFonts w:ascii="TH SarabunIT๙" w:eastAsia="Times New Roman" w:hAnsi="TH SarabunIT๙" w:cs="TH SarabunIT๙"/>
          <w:sz w:val="32"/>
          <w:szCs w:val="32"/>
          <w:cs/>
        </w:rPr>
        <w:t>ในอัตรา 2 ตันต่อไร่ ควบคู่ไปกับการใช้ปุ๋ย ไนโตรเจนและฟอสฟอรัส ถ้าค่าปฏิกิริยาดิน วัดได้น้อยกว่า 4.5 และถ้าค่าปฏิกิริยาดินสูงกว่า 4.5 ใช้ปุ๋ยและหินฟอสเฟตก็พอ เลือกพันธุ์พืชที่เหมาะสม</w:t>
      </w:r>
    </w:p>
    <w:p w:rsidR="00BE5C50" w:rsidRPr="002472EA" w:rsidRDefault="00BE5C5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472EA" w:rsidRPr="002472EA" w:rsidRDefault="002472EA" w:rsidP="002472EA">
      <w:pPr>
        <w:spacing w:after="12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77C09">
        <w:rPr>
          <w:rFonts w:ascii="TH SarabunIT๙" w:eastAsia="Times New Roman" w:hAnsi="TH SarabunIT๙" w:cs="TH SarabunIT๙" w:hint="cs"/>
          <w:sz w:val="32"/>
          <w:szCs w:val="32"/>
          <w:cs/>
        </w:rPr>
        <w:t>1.3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ลักษณะภูมิอากาศ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มี  3  ฤดูกาล  คือ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ฤดูร้อนและเริ่มตั้งแต่เดือนมีนาคม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พฤษภาคม  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ฤดูฝนเริ่มตั้งแต่เดือนกรกฎาคม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กันยายน</w:t>
      </w:r>
    </w:p>
    <w:p w:rsid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ฤดูหนาวเริ่มตั้งแต่เดือนธันวาคม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มกราคม</w:t>
      </w:r>
    </w:p>
    <w:p w:rsidR="001B393D" w:rsidRDefault="001B393D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ลักษณะภูมิอากาศของอำเภอลำลูกกา  จังหวัดปทุมธานี  จัดอยู่ในภูมิอากาศแบบร้อนชื้นสลับแห้ง (</w:t>
      </w:r>
      <w:r>
        <w:rPr>
          <w:rFonts w:ascii="TH SarabunIT๙" w:eastAsia="Times New Roman" w:hAnsi="TH SarabunIT๙" w:cs="TH SarabunIT๙"/>
          <w:sz w:val="32"/>
          <w:szCs w:val="32"/>
        </w:rPr>
        <w:t>tropical wet and dry climate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 ตามการ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จำแน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ภูมิอากาศตามแบบของ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KOPPEN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ในเขตนี้จะมีฤดูฝนและฤดูแล้งแตกต่างกันอย่างชัดเจน  สามารถแบ่งได้  3  ฤดู  คือ  ฤดูร้อนเริ่มประมาณเดือนกุมภาพันธ์  ถึงเดือนเมษายน  โดยได้รับอิทธิพลจากลมมรสุมตะวันตกเฉียงใต้  ฤดูฝน  เริ่มประมาณเดือนพฤษภาคม</w:t>
      </w:r>
      <w:r w:rsidR="00323683">
        <w:rPr>
          <w:rFonts w:ascii="TH SarabunIT๙" w:eastAsia="Times New Roman" w:hAnsi="TH SarabunIT๙" w:cs="TH SarabunIT๙" w:hint="cs"/>
          <w:sz w:val="32"/>
          <w:szCs w:val="32"/>
          <w:cs/>
        </w:rPr>
        <w:t>ถึงกันยายน  โดยฤดูนี้จะเริ่มมีมรสุมตะวันตกเฉียงใต้  ซึ่งเป็นลมชื้นพัดปกคลุม  ทำให้ฝนตกแพร่กระจายตามร่องมรสุมประกอบกับร่องอากาศต่ำ (</w:t>
      </w:r>
      <w:r w:rsidR="00323683">
        <w:rPr>
          <w:rFonts w:ascii="TH SarabunIT๙" w:eastAsia="Times New Roman" w:hAnsi="TH SarabunIT๙" w:cs="TH SarabunIT๙"/>
          <w:sz w:val="32"/>
          <w:szCs w:val="32"/>
        </w:rPr>
        <w:t>depression</w:t>
      </w:r>
      <w:r w:rsidR="00323683">
        <w:rPr>
          <w:rFonts w:ascii="TH SarabunIT๙" w:eastAsia="Times New Roman" w:hAnsi="TH SarabunIT๙" w:cs="TH SarabunIT๙" w:hint="cs"/>
          <w:sz w:val="32"/>
          <w:szCs w:val="32"/>
          <w:cs/>
        </w:rPr>
        <w:t>)  พาดผ่านทางทิศตะวันออกทำให้อากาศชุ่มชื้นและมีฝนตกชุก  โดยเฉพาะในเดือนกันยายนอากาศจะชุ่มชื้น  ส่วนฤดูหนาวเริ่มประมาณ</w:t>
      </w:r>
      <w:proofErr w:type="spellStart"/>
      <w:r w:rsidR="00323683">
        <w:rPr>
          <w:rFonts w:ascii="TH SarabunIT๙" w:eastAsia="Times New Roman" w:hAnsi="TH SarabunIT๙" w:cs="TH SarabunIT๙" w:hint="cs"/>
          <w:sz w:val="32"/>
          <w:szCs w:val="32"/>
          <w:cs/>
        </w:rPr>
        <w:t>ดือน</w:t>
      </w:r>
      <w:proofErr w:type="spellEnd"/>
      <w:r w:rsidR="00323683">
        <w:rPr>
          <w:rFonts w:ascii="TH SarabunIT๙" w:eastAsia="Times New Roman" w:hAnsi="TH SarabunIT๙" w:cs="TH SarabunIT๙" w:hint="cs"/>
          <w:sz w:val="32"/>
          <w:szCs w:val="32"/>
          <w:cs/>
        </w:rPr>
        <w:t>ตุลาคมถึงเดือนมกราคม  โดยได้รับอิทธิพลจากลมมรสุมตะวันออกเฉียงเหนือ  อากาศจะหนาวเย็นสลับกับอากาศร้อน</w:t>
      </w:r>
    </w:p>
    <w:p w:rsidR="00323683" w:rsidRDefault="00323683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E1DA4">
        <w:rPr>
          <w:rFonts w:ascii="TH SarabunIT๙" w:eastAsia="Times New Roman" w:hAnsi="TH SarabunIT๙" w:cs="TH SarabunIT๙" w:hint="cs"/>
          <w:sz w:val="32"/>
          <w:szCs w:val="32"/>
          <w:cs/>
        </w:rPr>
        <w:t>จากสถิติภูมิอากาศของสถานีอุตุนิยมวิทยา  ในรอบ  20  ปี  จังหวัดปทุมธานี  ได้นำมาใช้พิจารณาเป็นตัวแทนลักษณะภูมิอากาศอำเภอลำลูกกา  จังหวัดปทุมธานี  สามารถสรุปได้ดังนี้</w:t>
      </w:r>
    </w:p>
    <w:p w:rsidR="002E1DA4" w:rsidRDefault="002E1DA4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ปริมาณน้ำฝน  มีปริมาณน้ำฝนเฉลี่ยทั้งปีประมาณ   1,394.27   มิลลิเมตร  เดือนที่มีปริมาณฝนตกเฉลี่ยสูงสุด  คือ  เดือนกันยายน  มีปริมาณฝนเฉลี่ย  302.97  มิลลิเมตร  เดือนที่มีปริมาณฝนตกเฉลี่ยน้อยที่สุด  คือ  เดือนธันวาคม และมกราคม  มีปริมาณฝนเฉลี่ย  5.53  มิลลิเมตร ลักษณะการตกของฝนพบว่าฝนจะเริ่มตกมากขึ้น  ตั้งแต่กลางเดือนเมษายนและจะตกมากที่สุดในเดือนกันยายน  จากนั้นปริมาณฝนจะค่อยๆ  ลดลงจนถึงปลายเดือนตุลาคม</w:t>
      </w:r>
    </w:p>
    <w:p w:rsidR="002E1DA4" w:rsidRDefault="002E1DA4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อุณหภูมิ  มีอุณหภูมิเฉลี่ยตลอดปี  28.82  องศาเซลเซียส  เดือนเมษายน  มีอุณหภูมิ</w:t>
      </w:r>
      <w:r w:rsidR="00E85BCD">
        <w:rPr>
          <w:rFonts w:ascii="TH SarabunIT๙" w:eastAsia="Times New Roman" w:hAnsi="TH SarabunIT๙" w:cs="TH SarabunIT๙" w:hint="cs"/>
          <w:sz w:val="32"/>
          <w:szCs w:val="32"/>
          <w:cs/>
        </w:rPr>
        <w:t>เฉลี่ยสูงสุด  38.27  องศาเซลเซียส  และเดือนมกราคม มีอุณหภูมิเฉลี่ยต่ำสุด  17.91  องศาเซลเซียส</w:t>
      </w:r>
    </w:p>
    <w:p w:rsidR="00E85BCD" w:rsidRDefault="00E85BCD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ความชื้นสัมพัทธ์  ปริมาณความชื้นสัมพัทธ์เฉลี่ยตลอดปี  71.54  เปอร์เซ็นต์  โดยที่เดือนกันยายนมีความชื้นสัมพัทธ์เฉลี่ยสูงสุด   77.60  เปอร์เซ็นต์  และเดือนธันวาคม  มีความชื้นสัมพัทธ์เฉลี่ยต่ำสุด  ประมาณ  65.87  เปอร์เซ็นต์</w:t>
      </w:r>
    </w:p>
    <w:p w:rsidR="00E85BCD" w:rsidRDefault="00E85BCD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F21447" w:rsidRDefault="00F21447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F21447" w:rsidRDefault="00F21447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F21447" w:rsidRDefault="00F21447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F21447" w:rsidRPr="001B393D" w:rsidRDefault="00F21447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2472EA" w:rsidRPr="00B21A79" w:rsidRDefault="00D77C09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21A7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ab/>
        <w:t>1.4 เส้นทางคมนาคม</w:t>
      </w:r>
    </w:p>
    <w:p w:rsidR="00D77C09" w:rsidRDefault="00D77C09" w:rsidP="001B393D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D77C09" w:rsidRDefault="00D77C09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ทางหลวงแผ่นดินหมายเลข </w:t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3312 </w:t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สายสนาม</w:t>
      </w:r>
      <w:proofErr w:type="spellStart"/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กีฬาธู</w:t>
      </w:r>
      <w:proofErr w:type="spellEnd"/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ปะเต</w:t>
      </w:r>
      <w:proofErr w:type="spellStart"/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มีย์</w:t>
      </w:r>
      <w:proofErr w:type="spellEnd"/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- คลอง </w:t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</w:rPr>
        <w:t>16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หรือนิยมเรียกกันว่า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ถนนลำลูกกา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เริ่มตั้งแต่ทางแยกออกจาก</w:t>
      </w:r>
      <w:hyperlink r:id="rId11" w:tooltip="ถนนพหลโยธิน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ถนนพหลโยธิน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>ตรง</w:t>
      </w:r>
      <w:hyperlink r:id="rId12" w:tooltip="สนามกีฬาธูปะเตมีย์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สนาม</w:t>
        </w:r>
        <w:proofErr w:type="spellStart"/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กีฬาธู</w:t>
        </w:r>
        <w:proofErr w:type="spellEnd"/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ปะเต</w:t>
        </w:r>
        <w:proofErr w:type="spellStart"/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มีย์</w:t>
        </w:r>
        <w:proofErr w:type="spellEnd"/>
      </w:hyperlink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  ( </w:t>
      </w:r>
      <w:hyperlink r:id="rId13" w:tooltip="ตำบลคูคต (ไม่มีหน้า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ตำบล</w:t>
        </w:r>
        <w:proofErr w:type="spellStart"/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คูคต</w:t>
        </w:r>
        <w:proofErr w:type="spellEnd"/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14" w:tooltip="อำเภอลำลูกกา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อำเภอลำลูกกา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15" w:tooltip="จังหวัดปทุมธานี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จังหวัดปทุมธานี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ไปทางทิศตะวันออก สิ้นสุดที่คลองสิบหก (</w:t>
      </w:r>
      <w:hyperlink r:id="rId16" w:tooltip="ตำบลพระอาจารย์ (ไม่มีหน้า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ตำบลพระอาจารย์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17" w:tooltip="อำเภอองครักษ์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อำเภอองครักษ์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18" w:tooltip="จังหวัดนครนายก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จังหวัดนครนายก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บรรจบกับ</w:t>
      </w:r>
      <w:hyperlink r:id="rId19" w:tooltip="ทางหลวงแผ่นดินหมายเลข 3369 (ไม่มีหน้า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 xml:space="preserve">ทางหลวงแผ่นดินหมายเลข </w:t>
        </w:r>
        <w:r w:rsidRPr="00545A64">
          <w:rPr>
            <w:rFonts w:ascii="TH SarabunIT๙" w:eastAsia="Calibri" w:hAnsi="TH SarabunIT๙" w:cs="TH SarabunIT๙"/>
            <w:sz w:val="32"/>
            <w:szCs w:val="32"/>
          </w:rPr>
          <w:t>3369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hyperlink r:id="rId20" w:tooltip="ทางหลวงชนบทหมายเลข 4009 (ไม่มีหน้า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 xml:space="preserve">ทางหลวงชนบทหมายเลข </w:t>
        </w:r>
        <w:r w:rsidRPr="00545A64">
          <w:rPr>
            <w:rFonts w:ascii="TH SarabunIT๙" w:eastAsia="Calibri" w:hAnsi="TH SarabunIT๙" w:cs="TH SarabunIT๙"/>
            <w:sz w:val="32"/>
            <w:szCs w:val="32"/>
          </w:rPr>
          <w:t>4009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รวมระยะทางประมาณ </w:t>
      </w:r>
      <w:r w:rsidRPr="00545A64">
        <w:rPr>
          <w:rFonts w:ascii="TH SarabunIT๙" w:eastAsia="Calibri" w:hAnsi="TH SarabunIT๙" w:cs="TH SarabunIT๙"/>
          <w:sz w:val="32"/>
          <w:szCs w:val="32"/>
        </w:rPr>
        <w:t>39.2 </w:t>
      </w:r>
      <w:hyperlink r:id="rId21" w:tooltip="กิโลเมตร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กิโลเมตร</w:t>
        </w:r>
      </w:hyperlink>
    </w:p>
    <w:p w:rsidR="00D77C09" w:rsidRPr="00545A64" w:rsidRDefault="00D77C09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D77C09" w:rsidRDefault="00D77C09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45A6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ถนนกาญจนา</w:t>
      </w:r>
      <w:proofErr w:type="spellStart"/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ภิเษก</w:t>
      </w:r>
      <w:proofErr w:type="spellEnd"/>
      <w:r w:rsidRPr="00545A64">
        <w:rPr>
          <w:rFonts w:ascii="TH SarabunIT๙" w:eastAsia="Calibri" w:hAnsi="TH SarabunIT๙" w:cs="TH SarabunIT๙"/>
          <w:sz w:val="32"/>
          <w:szCs w:val="32"/>
        </w:rPr>
        <w:t> (</w:t>
      </w:r>
      <w:proofErr w:type="spellStart"/>
      <w:r w:rsidRPr="00545A64">
        <w:rPr>
          <w:rFonts w:ascii="TH SarabunIT๙" w:eastAsia="Calibri" w:hAnsi="TH SarabunIT๙" w:cs="TH SarabunIT๙"/>
          <w:sz w:val="32"/>
          <w:szCs w:val="32"/>
        </w:rPr>
        <w:t>ThanonKanchanaphisek</w:t>
      </w:r>
      <w:proofErr w:type="spellEnd"/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หรือ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ถนนวงแหวนรอบนอกกรุงเทพมหานคร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ซึ่งมีระยะทางส่วนใหญ่เป็น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ทางหลวงพิเศษหมายเลข </w:t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</w:rPr>
        <w:t>9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เป็นถนนสายสำคัญที่มีเส้นทางเชื่อมต่อกันเป็นวงแหวนล้อมรอบตัวเมือ</w:t>
      </w:r>
      <w:r w:rsidRPr="00545A64">
        <w:rPr>
          <w:rFonts w:ascii="TH SarabunIT๙" w:eastAsia="Calibri" w:hAnsi="TH SarabunIT๙" w:cs="TH SarabunIT๙" w:hint="cs"/>
          <w:sz w:val="32"/>
          <w:szCs w:val="32"/>
          <w:cs/>
        </w:rPr>
        <w:t>ง</w:t>
      </w:r>
      <w:hyperlink r:id="rId22" w:tooltip="กรุงเทพมหานคร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กรุงเทพมหานคร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23" w:tooltip="จังหวัดนนทบุรี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จังหวัดนนทบุรี</w:t>
        </w:r>
      </w:hyperlink>
      <w:hyperlink r:id="rId24" w:tooltip="จังหวัดปทุมธานี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ปทุมธานี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hyperlink r:id="rId25" w:tooltip="จังหวัดสมุทรปราการ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สมุทรปราการ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รวมถึงผ่าน</w:t>
      </w:r>
      <w:hyperlink r:id="rId26" w:tooltip="จังหวัดพระนครศรีอยุธยา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จังหวัดพระนครศรีอยุธยา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ด้วย มีระยะทางตลอดทั้งสายรวม </w:t>
      </w:r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168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กิโลเมตรในเขต</w:t>
      </w:r>
      <w:hyperlink r:id="rId27" w:tooltip="จังหวัดปทุมธานี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จังหวัดปทุมธานี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เริ่มตั้งแต่กิโลเมตรที่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>3.485 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ต่อเขตแขวงทางหลวงอยุธยา) ที่ตำบลคลองสอง ข้ามคลองชลประทานเข้าเขตตำบลคลองสาม ข้ามคลองสาม คลองแอนสาม และคลองสี่ ตัดถนนคลองหลวง เลียบคลองชลประทาน เข้าเขต</w:t>
      </w:r>
      <w:hyperlink r:id="rId28" w:tooltip="อำเภอธัญบุรี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อำเภอธัญบุรี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ตัด</w:t>
      </w:r>
      <w:hyperlink r:id="rId29" w:tooltip="ถนนรังสิต-นครนายก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ถนนรังสิต-นครนายก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ข้าม</w:t>
      </w:r>
      <w:hyperlink r:id="rId30" w:tooltip="คลองรังสิตประยูรศักดิ์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คลองรังสิตประยูรศักดิ์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และคลองห้า เข้าเขต</w:t>
      </w:r>
      <w:hyperlink r:id="rId31" w:tooltip="อำเภอลำลูกกา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อำเภอลำลูกกา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ลงมาทางทิศตะวันตกเฉียงใต้ตัด</w:t>
      </w:r>
      <w:hyperlink r:id="rId32" w:tooltip="ถนนลำลูกกา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ถนนลำลูกกา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และข้ามคลองหกวา ตัดถนนหทัยราษฎร์ จนถึงหลักกิโลเมตรที่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>32 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ต่อเขตแขวงทางหลวงกรุงเทพ) เป็นระยะทาง </w:t>
      </w:r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28.515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กิโลเมตร</w:t>
      </w:r>
    </w:p>
    <w:p w:rsidR="00D77C09" w:rsidRPr="00545A64" w:rsidRDefault="00D77C09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D77C09" w:rsidRDefault="00D77C09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45A6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ถนนพหลโยธิน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ใน</w:t>
      </w:r>
      <w:hyperlink r:id="rId33" w:tooltip="กรุงเทพมหานคร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กรุงเทพมหานคร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เริ่มต้นที่</w:t>
      </w:r>
      <w:hyperlink r:id="rId34" w:tooltip="อนุสาวรีย์ชัยสมรภูมิ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อนุสาวรีย์ชัยสมรภูมิ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ยกระดับเหนือถนนจนสิ้นสุดก่อนที่จะถึงแยกลาดพร้าว ใน</w:t>
      </w:r>
      <w:hyperlink r:id="rId35" w:tooltip="เขตจตุจักร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เขตจตุจักร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ซึ่งตัดกับ</w:t>
      </w:r>
      <w:hyperlink r:id="rId36" w:tooltip="ถนนวิภาวดีรังสิต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ถนนวิภาวดีรังสิต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hyperlink r:id="rId37" w:tooltip="ถนนลาดพร้าว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ถนนลาดพร้าว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แล้วผ่าน</w:t>
      </w:r>
      <w:hyperlink r:id="rId38" w:tooltip="เขตบางเขน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เขตบางเขน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และผ่าน</w:t>
      </w:r>
      <w:hyperlink r:id="rId39" w:tooltip="เขตดอนเมือง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เขตดอนเมือง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>กับ</w:t>
      </w:r>
      <w:hyperlink r:id="rId40" w:tooltip="เขตสายไหม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เขตสายไหม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โดยมีถนนพหลโยธินเป็นเส้นแบ่งเขตการปกครองในช่วงตั้งแต่สะพานข้ามคลองถนนถึงแยกลำลูกกาเมื่อเข้าสู่</w:t>
      </w:r>
      <w:hyperlink r:id="rId41" w:tooltip="จังหวัดปทุมธานี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จังหวัดปทุมธานี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ถนนพหลโยธินจะบรรจบกับ</w:t>
      </w:r>
      <w:hyperlink r:id="rId42" w:tooltip="ถนนวิภาวดีรังสิต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ถนนวิภาวดีรังสิต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ถนนพหลโยธินในช่วงนี้มีลักษณะคล้าย</w:t>
      </w:r>
      <w:hyperlink r:id="rId43" w:tooltip="ทางหลวงพิเศษ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ทางหลวงพิเศษ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มีการแบ่งช่องทางเดินรถเป็นทางหลัก ทางคู่ขนาน สะพานกลับรถ และมี</w:t>
      </w:r>
      <w:hyperlink r:id="rId44" w:tooltip="ทางยกระดับอุตราภิมุข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ทางยกระดับอุตราภิมุข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ซ้อนอยู่ระหว่างช่วงกิโลเมตรที่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28+500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ถึงกิโลเมตรที่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33+800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จากนั้นเส้นทางจะผ่าน</w:t>
      </w:r>
      <w:hyperlink r:id="rId45" w:tooltip="อำเภอลำลูกกา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อำเภอลำลูกกา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46" w:tooltip="อำเภอธัญบุรี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อำเภอธัญบุรี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hyperlink r:id="rId47" w:tooltip="อำเภอคลองหลวง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อำเภอคลองหลวง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เข้าสู่</w:t>
      </w:r>
      <w:hyperlink r:id="rId48" w:tooltip="จังหวัดพระนครศรีอยุธยา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จังหวัดพระนครศรีอยุธยา</w:t>
        </w:r>
      </w:hyperlink>
    </w:p>
    <w:p w:rsidR="00D77C09" w:rsidRDefault="00D77C09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1261F" w:rsidRDefault="0001261F" w:rsidP="0001261F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45A6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ถนนวิภาวดีรังสิต</w:t>
      </w:r>
      <w:r w:rsidRPr="00545A64">
        <w:rPr>
          <w:rFonts w:ascii="TH SarabunIT๙" w:eastAsia="Calibri" w:hAnsi="TH SarabunIT๙" w:cs="TH SarabunIT๙"/>
          <w:sz w:val="32"/>
          <w:szCs w:val="32"/>
        </w:rPr>
        <w:t> ( </w:t>
      </w:r>
      <w:proofErr w:type="spellStart"/>
      <w:r w:rsidRPr="00545A64">
        <w:rPr>
          <w:rFonts w:ascii="TH SarabunIT๙" w:eastAsia="Calibri" w:hAnsi="TH SarabunIT๙" w:cs="TH SarabunIT๙"/>
          <w:sz w:val="32"/>
          <w:szCs w:val="32"/>
        </w:rPr>
        <w:t>ThanonVibhavadiRangsit</w:t>
      </w:r>
      <w:proofErr w:type="spellEnd"/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หรือ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ทางหลวงแผ่นดินหมายเลข </w:t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</w:rPr>
        <w:t>31</w:t>
      </w:r>
      <w:r w:rsidRPr="00545A64">
        <w:rPr>
          <w:rFonts w:ascii="TH SarabunIT๙" w:eastAsia="Calibri" w:hAnsi="TH SarabunIT๙" w:cs="TH SarabunIT๙"/>
          <w:sz w:val="32"/>
          <w:szCs w:val="32"/>
        </w:rPr>
        <w:t> 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ดินแดง - ดอนเมือง) เป็นทางหลวงแผ่นดินสายรองประธานในภาคกลาง เชื่อมต่อถนนใน</w:t>
      </w:r>
      <w:hyperlink r:id="rId49" w:tooltip="กรุงเทพมหานคร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กรุงเทพมหานคร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>กับ</w:t>
      </w:r>
      <w:hyperlink r:id="rId50" w:tooltip="ถนนพหลโยธิน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ถนนพหลโยธิน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>สู่</w:t>
      </w:r>
      <w:hyperlink r:id="rId51" w:tooltip="ภาคกลาง (ประเทศไทย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ภาคกลาง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52" w:tooltip="ภาคเหนือ (ประเทศไทย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ภาคเหนือ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hyperlink r:id="rId53" w:tooltip="ภาคอีสาน (ประเทศไทย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ภาคตะวันออกเฉียงเหนือ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>ของประเทศไทย ถนนสายนี้มีลักษณะเป็น</w:t>
      </w:r>
      <w:hyperlink r:id="rId54" w:tooltip="ทางหลวงพิเศษ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ทางหลวงพิเศษ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>หรือซูเปอร์ไฮเวย์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ถนนวิภาวดีรังสิตมีวิธีการนับเลขหลักกิโลเมตรต่างจากถนนสายอื่นๆ คือ ถือจุดสิ้นสุด (จุดบรรจบถนนพหลโยธิน) เป็นที่ตั้ง โดยเริ่มต้นจากกิโลเมตรที่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28+500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ตามหลักกิโลเมตรของถนนพหลโยธินที่ทางแยกต่างระดับอนุสรณ์สถาน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55" w:tooltip="จังหวัดปทุมธานี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จังหวัดปทุมธานี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แล้วจึงนับย้อนไปทางทิศใต้ จนสิ้นสุดที่แยกใต้ด่วนดินแดง</w:t>
      </w:r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56" w:tooltip="เขตดินแดง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เขตดินแดง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กรุงเทพมหานคร แต่ถนนสายนี้มีระยะทางเพียง </w:t>
      </w:r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23.510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กิโลเมตร จึงทำให้จุดเริ่มต้นของถนนวิภาวดีรังสิตที่แยกใต้ด่วนดินแดงเป็นกิโลเมตรที่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4+990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ซึ่งความจริงควรจะเป็นกิโลเมตรที่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>0</w:t>
      </w:r>
    </w:p>
    <w:p w:rsidR="00E30C15" w:rsidRPr="0001261F" w:rsidRDefault="00E30C15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1261F" w:rsidRDefault="0001261F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1261F" w:rsidRDefault="0001261F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1261F" w:rsidRDefault="0001261F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1261F" w:rsidRDefault="0001261F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  <w:sectPr w:rsidR="0001261F" w:rsidSect="0001261F">
          <w:pgSz w:w="11907" w:h="16840" w:code="9"/>
          <w:pgMar w:top="1418" w:right="1134" w:bottom="1134" w:left="1418" w:header="709" w:footer="709" w:gutter="0"/>
          <w:pgNumType w:fmt="thaiNumbers"/>
          <w:cols w:space="708"/>
          <w:docGrid w:linePitch="360"/>
        </w:sectPr>
      </w:pPr>
    </w:p>
    <w:p w:rsidR="00E30C15" w:rsidRPr="00545A64" w:rsidRDefault="00E30C15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30C15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07F7C8B" wp14:editId="65D9DD53">
            <wp:extent cx="8677216" cy="5366084"/>
            <wp:effectExtent l="19050" t="19050" r="0" b="6350"/>
            <wp:docPr id="6" name="รูปภาพ 6" descr="H:\zoning\zoning ปี 59\แผนที่แสดงเส้นทางคมนาคมอำเภอลำลูกก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oning\zoning ปี 59\แผนที่แสดงเส้นทางคมนาคมอำเภอลำลูกกา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253" cy="537229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30C15" w:rsidRDefault="00E30C15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  <w:sectPr w:rsidR="00E30C15" w:rsidSect="0001261F">
          <w:pgSz w:w="16840" w:h="11907" w:orient="landscape" w:code="9"/>
          <w:pgMar w:top="1134" w:right="1134" w:bottom="1418" w:left="1418" w:header="709" w:footer="709" w:gutter="0"/>
          <w:pgNumType w:fmt="thaiNumbers"/>
          <w:cols w:space="708"/>
          <w:docGrid w:linePitch="360"/>
        </w:sectPr>
      </w:pPr>
    </w:p>
    <w:p w:rsidR="00D77C09" w:rsidRDefault="00D77C09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45A64"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545A6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ถนนนิมิตใหม่</w:t>
      </w:r>
      <w:r w:rsidRPr="00545A64">
        <w:rPr>
          <w:rFonts w:ascii="TH SarabunIT๙" w:eastAsia="Calibri" w:hAnsi="TH SarabunIT๙" w:cs="TH SarabunIT๙"/>
          <w:sz w:val="32"/>
          <w:szCs w:val="32"/>
        </w:rPr>
        <w:t> (</w:t>
      </w:r>
      <w:proofErr w:type="spellStart"/>
      <w:r w:rsidRPr="00545A64">
        <w:rPr>
          <w:rFonts w:ascii="TH SarabunIT๙" w:eastAsia="Calibri" w:hAnsi="TH SarabunIT๙" w:cs="TH SarabunIT๙"/>
          <w:sz w:val="32"/>
          <w:szCs w:val="32"/>
        </w:rPr>
        <w:t>ThanonNimit</w:t>
      </w:r>
      <w:proofErr w:type="spellEnd"/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 Mai)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เป็นเส้นทางการคมนาคมในพื้นที่</w:t>
      </w:r>
      <w:r w:rsidRPr="00545A6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เขตมีนบุรี เขตคลองสามวา </w:t>
      </w:r>
      <w:hyperlink r:id="rId58" w:tooltip="กรุงเทพมหานคร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กรุงเทพมหานคร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hyperlink r:id="rId59" w:tooltip="อำเภอลำลูกกา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อำเภอลำลูกกา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hyperlink r:id="rId60" w:tooltip="จังหวัดปทุมธานี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จังหวัดปทุมธานี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มีความยาวประมาณ </w:t>
      </w:r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14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กิโลเมตร มีเส้นทางแยกจาก</w:t>
      </w:r>
      <w:hyperlink r:id="rId61" w:tooltip="ถนนสุวินทวงศ์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ถนนสุวินทวงศ์</w:t>
        </w:r>
      </w:hyperlink>
      <w:r w:rsidRPr="00545A64">
        <w:rPr>
          <w:rFonts w:ascii="TH SarabunIT๙" w:eastAsia="Calibri" w:hAnsi="TH SarabunIT๙" w:cs="TH SarabunIT๙"/>
          <w:sz w:val="32"/>
          <w:szCs w:val="32"/>
          <w:cs/>
        </w:rPr>
        <w:t>ในแขวงมีนบุรี เขตมีนบุรี ไปทางทิศตะวันตกเฉียงเหนือ ตัดกับ</w:t>
      </w:r>
      <w:hyperlink r:id="rId62" w:tooltip="ถนนประชาร่วมใจ (ไม่มีหน้า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ถนนประชาร่วมใจ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โดยช่วงตั้งแต่ปากซอยนิมิตใหม่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>8 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วีแสงชัย) ถึงปากซอยนิมิตใหม่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>5 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เหมือนสวาท) เป็นเส้นแบ่งเขตการปกครองระหว่างเขตมีนบุรีกับเขตคลองสามวา เมื่อเลยไปจึงเข้าสู่ท้องที่แขวงทรายกองดิน เขตคลองสามวา จากนั้นข้ามคลองหนึ่ง เมื่อเลยปากซอยนิมิตใหม่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>19 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วัดบัวแก้ว) แล้วจึงตรงไปทางทิศเหนือ ตัดกับ</w:t>
      </w:r>
      <w:hyperlink r:id="rId63" w:tooltip="ถนนวัดสุขใจ (ไม่มีหน้า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ถนนวัดสุขใจ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เข้าวัดสุขใจแยกถนนนิมิตใหม่) และ</w:t>
      </w:r>
      <w:hyperlink r:id="rId64" w:tooltip="ถนนหทัยมิตร (ไม่มีหน้า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ถนนหทัยมิตร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หทัยมิตรเชื่อมถนนนิมิตใหม่หทัยราษฎร์) จากนั้นข้ามคลองสองเข้าสู่แขวงสามวาตะวันออก ข้ามคลองสาม เมื่อเลยซอยกา</w:t>
      </w:r>
      <w:proofErr w:type="spellStart"/>
      <w:r w:rsidRPr="00545A64">
        <w:rPr>
          <w:rFonts w:ascii="TH SarabunIT๙" w:eastAsia="Calibri" w:hAnsi="TH SarabunIT๙" w:cs="TH SarabunIT๙"/>
          <w:sz w:val="32"/>
          <w:szCs w:val="32"/>
          <w:cs/>
        </w:rPr>
        <w:t>เซ็ม</w:t>
      </w:r>
      <w:proofErr w:type="spellEnd"/>
      <w:r w:rsidRPr="00545A64">
        <w:rPr>
          <w:rFonts w:ascii="TH SarabunIT๙" w:eastAsia="Calibri" w:hAnsi="TH SarabunIT๙" w:cs="TH SarabunIT๙"/>
          <w:sz w:val="32"/>
          <w:szCs w:val="32"/>
          <w:cs/>
        </w:rPr>
        <w:t>จึงโค้งไปทางทิศตะวันออกเฉียงเหนือ ข้ามคลองสี่ จากนั้นตัดกับ</w:t>
      </w:r>
      <w:hyperlink r:id="rId65" w:tooltip="ถนนราษฎร์นิมิตร (ไม่มีหน้า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ถนนราษฎร์</w:t>
        </w:r>
        <w:proofErr w:type="spellStart"/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นิมิตร</w:t>
        </w:r>
        <w:proofErr w:type="spellEnd"/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นิมิตใหม่-หทัยราษฎร์) ซอยนิมิตใหม่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>64 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ทางเข้า</w:t>
      </w:r>
      <w:hyperlink r:id="rId66" w:tooltip="โรงเรียนนวมินทราชินูทิศ สตรีวิทยา 2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โรง</w:t>
        </w:r>
        <w:proofErr w:type="spellStart"/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เรียนนว</w:t>
        </w:r>
        <w:proofErr w:type="spellEnd"/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มินท</w:t>
        </w:r>
        <w:proofErr w:type="spellStart"/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ราชินู</w:t>
        </w:r>
        <w:proofErr w:type="spellEnd"/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 xml:space="preserve">ทิศ สตรีวิทยา </w:t>
        </w:r>
        <w:r w:rsidRPr="00545A64">
          <w:rPr>
            <w:rFonts w:ascii="TH SarabunIT๙" w:eastAsia="Calibri" w:hAnsi="TH SarabunIT๙" w:cs="TH SarabunIT๙"/>
            <w:sz w:val="32"/>
            <w:szCs w:val="32"/>
          </w:rPr>
          <w:t>2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และ</w:t>
      </w:r>
      <w:hyperlink r:id="rId67" w:tooltip="ถนนไมตรีจิต (ไม่มีหน้า)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ถนนไมตรีจิต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เข้าวัดศรีสุขแยกถนนนิมิตใหม่) เมื่อเลยปากซอยนิมิตใหม่ </w:t>
      </w:r>
      <w:r w:rsidRPr="00545A64">
        <w:rPr>
          <w:rFonts w:ascii="TH SarabunIT๙" w:eastAsia="Calibri" w:hAnsi="TH SarabunIT๙" w:cs="TH SarabunIT๙"/>
          <w:sz w:val="32"/>
          <w:szCs w:val="32"/>
        </w:rPr>
        <w:t>66 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วัดลำกะดาน) จึงเข้าสู่เขตตำบลลำลูกกา อำเภอลำลูกกา จังหวัดปทุมธานี โดยมุ่งไปทางทิศเหนือ จากนั้นข้าม</w:t>
      </w:r>
      <w:hyperlink r:id="rId68" w:tooltip="คลองหกวา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คลองหกวา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สายล่าง) ไปบรรจบกับ</w:t>
      </w:r>
      <w:hyperlink r:id="rId69" w:tooltip="ถนนลำลูกกา" w:history="1">
        <w:r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ถนนลำลูกกา</w:t>
        </w:r>
      </w:hyperlink>
      <w:r w:rsidRPr="00545A64">
        <w:rPr>
          <w:rFonts w:ascii="TH SarabunIT๙" w:eastAsia="Calibri" w:hAnsi="TH SarabunIT๙" w:cs="TH SarabunIT๙"/>
          <w:sz w:val="32"/>
          <w:szCs w:val="32"/>
        </w:rPr>
        <w:t> 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>ใกล้กับตลาดใหญ่ลำลูกกา ตลอดแนวของถนนนิมิตใหม่ฟากตะวันออกนั้นมีแนวท่อส่งก๊าซธรรมชาติอยู่ใต้พื้นถนนตั้งแต่เขตมีนบุรีไปจนถึงอำเภอลำลูกกา</w:t>
      </w:r>
    </w:p>
    <w:p w:rsidR="00B21A79" w:rsidRDefault="00B21A79" w:rsidP="00D77C0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D77C09" w:rsidRPr="00545A64" w:rsidRDefault="00D76F52" w:rsidP="005638BA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ถนนสายรอง</w:t>
      </w:r>
    </w:p>
    <w:p w:rsidR="00D77C09" w:rsidRPr="00545A64" w:rsidRDefault="009668AD" w:rsidP="005638BA">
      <w:pPr>
        <w:numPr>
          <w:ilvl w:val="0"/>
          <w:numId w:val="2"/>
        </w:numPr>
        <w:tabs>
          <w:tab w:val="num" w:pos="7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hyperlink r:id="rId70" w:tooltip="ถนนหทัยราษฏร์ (ไม่มีหน้า)" w:history="1">
        <w:r w:rsidR="00D77C09"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ถนนหทัย</w:t>
        </w:r>
        <w:proofErr w:type="spellStart"/>
        <w:r w:rsidR="00D77C09" w:rsidRPr="00545A64">
          <w:rPr>
            <w:rFonts w:ascii="TH SarabunIT๙" w:eastAsia="Calibri" w:hAnsi="TH SarabunIT๙" w:cs="TH SarabunIT๙"/>
            <w:sz w:val="32"/>
            <w:szCs w:val="32"/>
            <w:cs/>
          </w:rPr>
          <w:t>ราษฏร์</w:t>
        </w:r>
        <w:proofErr w:type="spellEnd"/>
      </w:hyperlink>
    </w:p>
    <w:p w:rsidR="00D77C09" w:rsidRPr="00545A64" w:rsidRDefault="00D77C09" w:rsidP="005638BA">
      <w:pPr>
        <w:numPr>
          <w:ilvl w:val="0"/>
          <w:numId w:val="2"/>
        </w:numPr>
        <w:tabs>
          <w:tab w:val="num" w:pos="7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ถนนลำลูกกา-ธัญบุรี (คลอง </w:t>
      </w:r>
      <w:r w:rsidRPr="00545A64">
        <w:rPr>
          <w:rFonts w:ascii="TH SarabunIT๙" w:eastAsia="Calibri" w:hAnsi="TH SarabunIT๙" w:cs="TH SarabunIT๙"/>
          <w:sz w:val="32"/>
          <w:szCs w:val="32"/>
        </w:rPr>
        <w:t>7) (</w:t>
      </w:r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ทางหลวงชนบท </w:t>
      </w:r>
      <w:proofErr w:type="spellStart"/>
      <w:r w:rsidRPr="00545A64">
        <w:rPr>
          <w:rFonts w:ascii="TH SarabunIT๙" w:eastAsia="Calibri" w:hAnsi="TH SarabunIT๙" w:cs="TH SarabunIT๙"/>
          <w:sz w:val="32"/>
          <w:szCs w:val="32"/>
          <w:cs/>
        </w:rPr>
        <w:t>ปท</w:t>
      </w:r>
      <w:proofErr w:type="spellEnd"/>
      <w:r w:rsidRPr="00545A6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545A64">
        <w:rPr>
          <w:rFonts w:ascii="TH SarabunIT๙" w:eastAsia="Calibri" w:hAnsi="TH SarabunIT๙" w:cs="TH SarabunIT๙"/>
          <w:sz w:val="32"/>
          <w:szCs w:val="32"/>
        </w:rPr>
        <w:t>3004)</w:t>
      </w:r>
    </w:p>
    <w:p w:rsidR="00D77C09" w:rsidRPr="00545A64" w:rsidRDefault="00D77C09" w:rsidP="005638BA">
      <w:pPr>
        <w:numPr>
          <w:ilvl w:val="0"/>
          <w:numId w:val="2"/>
        </w:numPr>
        <w:tabs>
          <w:tab w:val="num" w:pos="7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ถนนอบ</w:t>
      </w:r>
      <w:proofErr w:type="spellStart"/>
      <w:r w:rsidRPr="00545A64">
        <w:rPr>
          <w:rFonts w:ascii="TH SarabunIT๙" w:eastAsia="Calibri" w:hAnsi="TH SarabunIT๙" w:cs="TH SarabunIT๙"/>
          <w:sz w:val="32"/>
          <w:szCs w:val="32"/>
          <w:cs/>
        </w:rPr>
        <w:t>จ.ปท</w:t>
      </w:r>
      <w:proofErr w:type="spellEnd"/>
      <w:r w:rsidRPr="00545A64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545A64">
        <w:rPr>
          <w:rFonts w:ascii="TH SarabunIT๙" w:eastAsia="Calibri" w:hAnsi="TH SarabunIT๙" w:cs="TH SarabunIT๙"/>
          <w:sz w:val="32"/>
          <w:szCs w:val="32"/>
        </w:rPr>
        <w:t>2006</w:t>
      </w:r>
    </w:p>
    <w:p w:rsidR="00D77C09" w:rsidRPr="00545A64" w:rsidRDefault="00D77C09" w:rsidP="005638BA">
      <w:pPr>
        <w:numPr>
          <w:ilvl w:val="0"/>
          <w:numId w:val="2"/>
        </w:numPr>
        <w:tabs>
          <w:tab w:val="num" w:pos="720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45A64">
        <w:rPr>
          <w:rFonts w:ascii="TH SarabunIT๙" w:eastAsia="Calibri" w:hAnsi="TH SarabunIT๙" w:cs="TH SarabunIT๙"/>
          <w:sz w:val="32"/>
          <w:szCs w:val="32"/>
          <w:cs/>
        </w:rPr>
        <w:t>ถนนไสวประชา</w:t>
      </w:r>
      <w:proofErr w:type="spellStart"/>
      <w:r w:rsidRPr="00545A64">
        <w:rPr>
          <w:rFonts w:ascii="TH SarabunIT๙" w:eastAsia="Calibri" w:hAnsi="TH SarabunIT๙" w:cs="TH SarabunIT๙"/>
          <w:sz w:val="32"/>
          <w:szCs w:val="32"/>
          <w:cs/>
        </w:rPr>
        <w:t>ราษฏร์</w:t>
      </w:r>
      <w:proofErr w:type="spellEnd"/>
      <w:r w:rsidRPr="00545A64">
        <w:rPr>
          <w:rFonts w:ascii="TH SarabunIT๙" w:eastAsia="Calibri" w:hAnsi="TH SarabunIT๙" w:cs="TH SarabunIT๙"/>
          <w:sz w:val="32"/>
          <w:szCs w:val="32"/>
          <w:cs/>
        </w:rPr>
        <w:t xml:space="preserve"> (พระองค์เจ้าสาย)</w:t>
      </w:r>
    </w:p>
    <w:p w:rsidR="00D77C09" w:rsidRPr="00D77C09" w:rsidRDefault="00D77C09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2472EA" w:rsidRDefault="002472EA" w:rsidP="002472EA">
      <w:pPr>
        <w:spacing w:after="12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77C09">
        <w:rPr>
          <w:rFonts w:ascii="TH SarabunIT๙" w:eastAsia="Times New Roman" w:hAnsi="TH SarabunIT๙" w:cs="TH SarabunIT๙" w:hint="cs"/>
          <w:sz w:val="32"/>
          <w:szCs w:val="32"/>
          <w:cs/>
        </w:rPr>
        <w:t>1.5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แหล่งน้ำ</w:t>
      </w:r>
      <w:r w:rsidR="00D77C09">
        <w:rPr>
          <w:rFonts w:ascii="TH SarabunIT๙" w:eastAsia="Times New Roman" w:hAnsi="TH SarabunIT๙" w:cs="TH SarabunIT๙" w:hint="cs"/>
          <w:sz w:val="32"/>
          <w:szCs w:val="32"/>
          <w:cs/>
        </w:rPr>
        <w:t>และระบบ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ชลประทาน</w:t>
      </w:r>
    </w:p>
    <w:p w:rsidR="00976816" w:rsidRDefault="00976816" w:rsidP="002472EA">
      <w:pPr>
        <w:spacing w:after="12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9B74A4">
        <w:rPr>
          <w:rFonts w:ascii="TH SarabunIT๙" w:eastAsia="Times New Roman" w:hAnsi="TH SarabunIT๙" w:cs="TH SarabunIT๙" w:hint="cs"/>
          <w:sz w:val="32"/>
          <w:szCs w:val="32"/>
          <w:cs/>
        </w:rPr>
        <w:t>1. แหล่งน้ำธรรมชาติ</w:t>
      </w:r>
    </w:p>
    <w:p w:rsidR="009B74A4" w:rsidRDefault="009B74A4" w:rsidP="002472EA">
      <w:pPr>
        <w:spacing w:after="12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อำเภอลำลูกกาไม่มีแหล่งน้ำตามธรรมชาติ</w:t>
      </w:r>
    </w:p>
    <w:p w:rsidR="009B74A4" w:rsidRPr="002472EA" w:rsidRDefault="009B74A4" w:rsidP="002472EA">
      <w:pPr>
        <w:spacing w:after="12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โครงการชลประทาน</w:t>
      </w:r>
    </w:p>
    <w:p w:rsidR="002472EA" w:rsidRPr="009B74A4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9B74A4">
        <w:rPr>
          <w:rFonts w:ascii="TH SarabunIT๙" w:eastAsia="Times New Roman" w:hAnsi="TH SarabunIT๙" w:cs="TH SarabunIT๙" w:hint="cs"/>
          <w:sz w:val="32"/>
          <w:szCs w:val="32"/>
          <w:cs/>
        </w:rPr>
        <w:t>อำเภอลำลูกกา อยู่ในเขต</w:t>
      </w:r>
      <w:r w:rsidR="009B74A4" w:rsidRPr="009B74A4">
        <w:rPr>
          <w:rFonts w:ascii="TH SarabunIT๙" w:eastAsia="Times New Roman" w:hAnsi="TH SarabunIT๙" w:cs="TH SarabunIT๙"/>
          <w:sz w:val="32"/>
          <w:szCs w:val="32"/>
          <w:cs/>
        </w:rPr>
        <w:t>โครงการส่งน้ำและบำรุงรักษารังสิตใต้</w:t>
      </w:r>
      <w:r w:rsidR="009B74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มีคลองชลประทาน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  14  คลอง  มีแหล่งน้ำที่สำคัญ  คลองหกวา</w:t>
      </w:r>
      <w:r w:rsidR="009B74A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9B74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และยังมีบ่อน้ำในไร่นาที่เกษตรกรสามารถนำมาใช้ประโยชน์ทางการเกษตรได้ตลอดทั้งปี  </w:t>
      </w:r>
      <w:r w:rsidR="00A43685">
        <w:rPr>
          <w:rFonts w:ascii="TH SarabunIT๙" w:eastAsia="Times New Roman" w:hAnsi="TH SarabunIT๙" w:cs="TH SarabunIT๙" w:hint="cs"/>
          <w:sz w:val="32"/>
          <w:szCs w:val="32"/>
          <w:cs/>
        </w:rPr>
        <w:t>และยังมีระบบประปาหมู่บ้านที่ใช้ประโยชน์ในการอุปโภคและบริโภค</w:t>
      </w:r>
      <w:r w:rsidR="00072B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B76835" w:rsidRPr="00B21A79" w:rsidRDefault="008474AD" w:rsidP="008B50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B76835" w:rsidRPr="00B76835">
        <w:rPr>
          <w:rFonts w:ascii="TH SarabunIT๙" w:eastAsia="Times New Roman" w:hAnsi="TH SarabunIT๙" w:cs="TH SarabunIT๙"/>
          <w:sz w:val="32"/>
          <w:szCs w:val="32"/>
          <w:cs/>
        </w:rPr>
        <w:t>โครงการส่งน้ำและบำรุงรักษารังสิตใต้ เป็นโครงการชลประทานประเภทเก็บกัก และระบายน้ำ</w:t>
      </w:r>
      <w:r w:rsidR="008B50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ตั้งอยู่เลขที่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</w:rPr>
        <w:t xml:space="preserve">504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หมู่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  <w:cs/>
        </w:rPr>
        <w:t xml:space="preserve">ถนนพหลโยธิน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</w:rPr>
        <w:t xml:space="preserve">94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  <w:cs/>
        </w:rPr>
        <w:t>ตำบลประชาธิปัตย์ อำเภอธัญบุรี จังหวัดปทุมธานี โดยมีพิกัดทางภูมิศาสตร์ทางแผนที่ ละติจูดที่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</w:rPr>
        <w:t xml:space="preserve">13-58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  <w:cs/>
        </w:rPr>
        <w:t>องศาเหนือ ลองติ</w:t>
      </w:r>
      <w:proofErr w:type="spellStart"/>
      <w:r w:rsidR="00B76835" w:rsidRPr="00B76835">
        <w:rPr>
          <w:rFonts w:ascii="TH SarabunIT๙" w:eastAsia="Times New Roman" w:hAnsi="TH SarabunIT๙" w:cs="TH SarabunIT๙"/>
          <w:sz w:val="32"/>
          <w:szCs w:val="32"/>
          <w:cs/>
        </w:rPr>
        <w:t>จูด</w:t>
      </w:r>
      <w:proofErr w:type="spellEnd"/>
      <w:r w:rsidR="00B76835" w:rsidRPr="00B76835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</w:rPr>
        <w:t xml:space="preserve">100-37 </w:t>
      </w:r>
      <w:r w:rsidR="00B76835" w:rsidRPr="00B76835">
        <w:rPr>
          <w:rFonts w:ascii="TH SarabunIT๙" w:eastAsia="Times New Roman" w:hAnsi="TH SarabunIT๙" w:cs="TH SarabunIT๙"/>
          <w:sz w:val="32"/>
          <w:szCs w:val="32"/>
          <w:cs/>
        </w:rPr>
        <w:t>องศาตะวันออก</w:t>
      </w:r>
      <w:r w:rsidR="00B7683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8B506F">
        <w:rPr>
          <w:rFonts w:ascii="TH SarabunIT๙" w:eastAsia="Times New Roman" w:hAnsi="TH SarabunIT๙" w:cs="TH SarabunIT๙" w:hint="cs"/>
          <w:sz w:val="32"/>
          <w:szCs w:val="32"/>
          <w:cs/>
        </w:rPr>
        <w:t>มีประวัติความเป็นมา</w:t>
      </w:r>
      <w:r w:rsidR="008B506F" w:rsidRPr="008B506F">
        <w:rPr>
          <w:rFonts w:ascii="TH SarabunIT๙" w:eastAsia="Times New Roman" w:hAnsi="TH SarabunIT๙" w:cs="TH SarabunIT๙"/>
          <w:sz w:val="32"/>
          <w:szCs w:val="32"/>
          <w:cs/>
        </w:rPr>
        <w:t>ได้เริ่มทำการก่อสร้างเมื่อปีพุทธศักราช 2419 ในรัชสมัยพระบาทสมเด็จพระจุลจอมเกล้าเจ้าอยู่หัว(รัชการที่5) พระองค์ได้พระราชทานพระบรมรา</w:t>
      </w:r>
      <w:proofErr w:type="spellStart"/>
      <w:r w:rsidR="008B506F" w:rsidRPr="008B506F">
        <w:rPr>
          <w:rFonts w:ascii="TH SarabunIT๙" w:eastAsia="Times New Roman" w:hAnsi="TH SarabunIT๙" w:cs="TH SarabunIT๙"/>
          <w:sz w:val="32"/>
          <w:szCs w:val="32"/>
          <w:cs/>
        </w:rPr>
        <w:t>ชานุญาต</w:t>
      </w:r>
      <w:proofErr w:type="spellEnd"/>
      <w:r w:rsidR="008B506F"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 บริษัทขุดคลองแลนาสยาม พัฒนาทุ่งรังสิต ซึ่งเดิมเป็นพื้นที่รกร้างให้เป็นประโยชน์ ในทาง กสิกรรมโดยบริษัทดังกล่าว ได้ทำการขุดลอกคลองรังสิตประยูรศักดิ์เชื่อมระหว่างแม่น้ำเจ้าพระยากับแม่น้ำนครนายก และขุดคลองหกวาสายบนกับคลองหกวาสายล่างควบคู่กันไปด้วยรวมทั้งมีการก่อสร้างประตูน้ำ 3 แห่ง ประกอบด้วยประตูน้ำจุฬาลงกรณ์ </w:t>
      </w:r>
      <w:proofErr w:type="spellStart"/>
      <w:r w:rsidR="008B506F" w:rsidRPr="008B506F">
        <w:rPr>
          <w:rFonts w:ascii="TH SarabunIT๙" w:eastAsia="Times New Roman" w:hAnsi="TH SarabunIT๙" w:cs="TH SarabunIT๙"/>
          <w:sz w:val="32"/>
          <w:szCs w:val="32"/>
          <w:cs/>
        </w:rPr>
        <w:t>เสาว</w:t>
      </w:r>
      <w:proofErr w:type="spellEnd"/>
      <w:r w:rsidR="008B506F" w:rsidRPr="008B506F">
        <w:rPr>
          <w:rFonts w:ascii="TH SarabunIT๙" w:eastAsia="Times New Roman" w:hAnsi="TH SarabunIT๙" w:cs="TH SarabunIT๙"/>
          <w:sz w:val="32"/>
          <w:szCs w:val="32"/>
          <w:cs/>
        </w:rPr>
        <w:t>ภาผ่องศรี และประตูน้ำสมบูรณ์ต่อมาจึงได้พัฒนาระบบชลประทานในพื้นที่ดังกล่าวเพิ่มขึ้น โดยมีการก่อสร้างประตูระบายน้ำตามคลองซอยต่างๆ และก่อสร้างคันกั้นน้ำเพิ่มขึ้นตามความจำเป็น รวมทั้งมีการจัดการบริหารงานในรูปโครงการส่งน้ำและบำรุงรักษา ซึ่งเป็นโครงการหนึ่งในระบบชลประทานลุ่มน้ำเจ้าพระยาฝั่งซ้าย ดังที่ปรากฏในปัจจุบัน</w:t>
      </w:r>
      <w:r w:rsidR="00DB7FF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B7FF0" w:rsidRPr="00B21A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 </w:t>
      </w:r>
      <w:r w:rsidR="00DB7FF0" w:rsidRPr="00B21A79">
        <w:rPr>
          <w:rFonts w:ascii="TH SarabunIT๙" w:eastAsia="Times New Roman" w:hAnsi="TH SarabunIT๙" w:cs="TH SarabunIT๙"/>
          <w:sz w:val="32"/>
          <w:szCs w:val="32"/>
          <w:cs/>
        </w:rPr>
        <w:t xml:space="preserve">2.โครงการรังสิตใต้ </w:t>
      </w:r>
      <w:r w:rsidR="00DB7FF0" w:rsidRPr="00B21A79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เป็นโครงการอยู่ในจังหวัดปทุมธานี มีคลองหกวาสายล่างเชื่อมต่อคลองสองด้านตะวันตกและคลอง 13 ด้านตะวันออกและมีคลองเชื่อมต่อไปยังแม่น้ำบางปะกง</w:t>
      </w:r>
    </w:p>
    <w:p w:rsidR="00B76835" w:rsidRPr="00B21A79" w:rsidRDefault="00B76835" w:rsidP="00B768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21A7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(ที่มา </w:t>
      </w:r>
      <w:r w:rsidRPr="00B21A79">
        <w:rPr>
          <w:rFonts w:ascii="TH SarabunIT๙" w:eastAsia="Times New Roman" w:hAnsi="TH SarabunIT๙" w:cs="TH SarabunIT๙"/>
          <w:sz w:val="32"/>
          <w:szCs w:val="32"/>
        </w:rPr>
        <w:t xml:space="preserve">:  </w:t>
      </w:r>
      <w:hyperlink r:id="rId71" w:history="1">
        <w:r w:rsidR="008B506F" w:rsidRPr="00B21A79">
          <w:rPr>
            <w:rStyle w:val="aa"/>
            <w:rFonts w:ascii="TH SarabunIT๙" w:eastAsia="Times New Roman" w:hAnsi="TH SarabunIT๙" w:cs="TH SarabunIT๙"/>
            <w:color w:val="auto"/>
            <w:sz w:val="32"/>
            <w:szCs w:val="32"/>
          </w:rPr>
          <w:t>http://ridceo.rid.go.th/pathum/rangsits/Data.html</w:t>
        </w:r>
      </w:hyperlink>
      <w:r w:rsidRPr="00B21A79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8B506F" w:rsidRPr="002472EA" w:rsidRDefault="008B506F" w:rsidP="00B7683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506F" w:rsidRPr="008474AD" w:rsidRDefault="002472EA" w:rsidP="008B50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B506F" w:rsidRPr="008474AD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คลองรังสิตประยูรศักดิ์เป็นคลองชลประทานที่มีการขุดมากว่าร้อยปี โดยมีวัตถุประสงค์เพื่อการชลประทานพื้นที่เกษตรกรรมในทุ่งรังสิต หรือพื้นที่ในเขตอำเภอธัญบุรี คลองหลวง และลำลูกกา จังหวัดปทุมธานี อย่างไรก็ตามในช่วงสองถึงสามทศวรรษที่ผ่านมา พื้นที่ในเขตคลองชลประทานรังสิต ได้รับผลจากการขยายตัวทางเศรษฐกิจประกอบกับการก่อสร้าง ถนนสายวิภาวดี-รังสิต และรังสิต-องครักษ์ พื้นที่ในเขตทุ่งรังสิตจึงมีการเปลี่ยนแปลงการใช้ที่ดิน จากเกษตรกรรม เข้าสู่ อุตสาหกรรม ที่อยู่อาศัย การค้าและพาณิชย์ รวมทั้งโครงการที่ดินจัดสรรและสนามกอล์ฟ ซึ่งส่งผลกระทบต่อการใช้ประโยชน์ของคลองรังสิตโดยตรง การศึกษาในครั้งนี้จึงมีเป้าหมายเพื่อศึกษารูปแบบของการใช้น้ำในเขตพื้นที่ชลประทานคลองรังสิตประยูรศักดิ์ โดยมีขอบเขตการศึกษาในพื้นที่ชลประทานรังสิตได้ ครอบคลุมพื้นที่ อำเภอธัญบุรีและลำลูกกา จากการศึกษาพบว่ารูปแบบการใช้น้ำในเขตคลองชลประทานรังสิตได้ เป็นการใช้ประโยชน์ในรูปแบบต่างๆ ดังนี้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</w:rPr>
        <w:t xml:space="preserve">1)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  <w:cs/>
        </w:rPr>
        <w:t xml:space="preserve">ใช้น้ำเพื่อการเกษตรกรรม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  <w:cs/>
        </w:rPr>
        <w:t xml:space="preserve">ใช้น้ำเพื่อการอุตสาหกรรมและบริการ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</w:rPr>
        <w:t xml:space="preserve">3)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  <w:cs/>
        </w:rPr>
        <w:t xml:space="preserve">ใช้น้ำเพื่อการอุปโภค-บริโภค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</w:rPr>
        <w:t xml:space="preserve">4)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  <w:cs/>
        </w:rPr>
        <w:t xml:space="preserve">ใช้คลองเพื่อการคมนาคมสัญจร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</w:rPr>
        <w:t xml:space="preserve">5)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  <w:cs/>
        </w:rPr>
        <w:t xml:space="preserve">ใช้คลองเป็นแหล่งการจับสัตว์น้ำ และ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</w:rPr>
        <w:t xml:space="preserve">6)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  <w:cs/>
        </w:rPr>
        <w:t xml:space="preserve">ใช้เป็นสถานที่การค้าขาย (ร้านอาหารริมคลอง) ทั้งนี้การใช้ประโยชน์จะแตกต่างกันไปตามสภาพการใช้ที่ดินโดยรอบคลองแต่ละคลอง พบว่าบริเวณคลองหนึ่งถึงคลองห้า ซึ่งเป็นย่านที่มีการค้าพาณิชย์และชุมชนหนาแน่นปานกลาง คุณภาพน้ำในคลองอยู่ในระดับต่ำ ไม่เหมาะแก่การบริโภค-อุปโภค การใช้ประโยชน์จะเป็นการใช้เพื่อการเกษตรกรรมบางส่วนและเพื่อการสัญจรไปมา ตลอดจนถึงการใช้เป็นสถานที่ค้าขาย ทั้งนี้พบว่าที่อยู่อาศัยที่อยู่ใกล้เคียงถนนรังสิต-องครักษ์ โดยส่วนใหญ่จะมีการให้บริการน้ำประปา และสำหรับหมู่บ้านจัดสรร โดยส่วนใหญ่จะใช้น้ำประปาหรือน้ำบาดาล สำหรับพื้นที่คลองหกถึงคลองสิบสี่ คุณภาพน้ำยังอยู่ในเกณฑ์เพื่อการอุตสาหกรรมและเกษตรกรรม และจะค่อนข้างสะอาดกว่าน้ำในคลองต้นๆ การใช้น้ำในแถบนี้จึงใช้เพื่อการเกษตรและอุปโภค-บริโภค เป็นหลัก ปัญหาความขัดแย้งต่อการใช้น้ำ โดยส่วนใหญ่จะเกี่ยวข้องกับคุณภาพน้ำ ทั้งนี้เนื่องจากอุตสาหกรรมและหมู่บ้านที่พัฒนาในช่วง 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</w:rPr>
        <w:t>5-6</w:t>
      </w:r>
      <w:r w:rsidR="008B506F" w:rsidRPr="008474AD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ปีที่ผ่านมา จะใช้คลองรังสิตเป็นแหล่งระบายน้ำทิ้ง จึงมีผลต่อคุณภาพน้ำใช้ของชาวบ้านดั่งเดิม เพื่อลดความขัดแย้งและแก้ไขปัญหาการใช้ประโยชน์คลองชลประทานรังสิตใต้ มีข้อเสนอแนะดังนี้ หน่วยงานผู้รับผิดชอบคือ โครงการส่งน้ำและบำรุงรักษาคลองชลประทานรังสิตใต้ กรมชลประทานควรประสานงานและร่วมมือกับเทศบาล สุขาภิบาล นายกเทศมนตรีแก้ไขปัญหาคุณภาพน้ำและปริมาณน้ำโดยมีมาตรการดังนี้ คือ ตรวจวัดคุณภาพน้ำในคลองสายต่างๆ ควบคุมการส่งจ่ายเพื่อรักษาระดับน้ำที่เหมาะสม มีการควบคุมการใช้ที่ดินให้เป็นไปตามสำนักผังเมืองอย่างเคร่งครัด รวมทั้งการควบคุมคุณภาพน้ำทิ้งโรงงานอุตสาหกรรมและหมู่บ้านจัดสรร ให้ได้ตามมาตรฐานน้ำทิ้ง และกำหนดมาตรการที่เข้มงวดต่อการรักษาความสะอาดของร้านค้าในคลองและริมคลอง </w:t>
      </w:r>
    </w:p>
    <w:p w:rsidR="008B506F" w:rsidRPr="008474AD" w:rsidRDefault="008B506F" w:rsidP="008B50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8B506F" w:rsidRDefault="008B506F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ที่มา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:   </w:t>
      </w:r>
      <w:r w:rsidRPr="008474AD">
        <w:rPr>
          <w:rFonts w:ascii="TH SarabunIT๙" w:eastAsia="Times New Roman" w:hAnsi="TH SarabunIT๙" w:cs="TH SarabunIT๙"/>
          <w:sz w:val="32"/>
          <w:szCs w:val="32"/>
          <w:cs/>
        </w:rPr>
        <w:t>รูปแบบการใช้น้ำในเขตคลองชลป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ระทานรังสิตใต้ : รายงานการวิจั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</w:t>
      </w:r>
      <w:r w:rsidRPr="008474AD">
        <w:rPr>
          <w:rFonts w:ascii="TH SarabunIT๙" w:eastAsia="Times New Roman" w:hAnsi="TH SarabunIT๙" w:cs="TH SarabunIT๙"/>
          <w:sz w:val="32"/>
          <w:szCs w:val="32"/>
        </w:rPr>
        <w:t>https://www.researchgate.net/publication/27802547_rupbaebkarchinanikhetkhlxngchlprathanrangsitti_rayngankarwicay [accessed May 7, 2017].</w:t>
      </w:r>
    </w:p>
    <w:p w:rsidR="008B506F" w:rsidRDefault="008B506F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506F" w:rsidRDefault="008B506F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คลองสาม เป็นคลองซอยคลองที่ </w:t>
      </w:r>
      <w:r w:rsidRPr="008B506F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นับจากฝั่งขวาของแม่น้ำเจ้าพระยา ที่เชื่อมต่อคลองหกวาสายบน คลองแปดวา และคลองหกวาสายล่างเข้าไว้ด้วยกัน ขุดขึ้นโดยบริษัทขุดคลองแลคูนาสยาม ในสมัยรัชกาลที่ </w:t>
      </w:r>
      <w:r w:rsidRPr="008B506F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เนื่องในโครงการทุ่งรังสิตที่มีจุดประสงค์เพื่อการพัฒนาที่ดิน และพื้นที่ทำนาเพาะปลูกข้าว รวมถึงใช้เป็นที่ตั้งถิ่นฐาน ระหว่างปี พ.ศ. </w:t>
      </w:r>
      <w:r w:rsidRPr="008B506F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>หลังคลองหกวาสายบนและสายล่างแล้วเสร็จ ในปัจจุบันคลองสามเริ่มต้น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จากคลองระ</w:t>
      </w:r>
      <w:proofErr w:type="spellStart"/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>แยกตก อำเภอคลองหลวง จังหวัดปทุมธานี ผ่านอำเภอคลองหลวง อำเภอธัญบุรี และไปสิ้นสุดที่คลองหกวาสายล่าง เขตอำเภอลำลูกกา จังหวัดปทุมธานี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B21A7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8B506F" w:rsidRDefault="008B506F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506F" w:rsidRDefault="008B506F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คลองสี่ เป็นคลองซอยคลองที่ </w:t>
      </w:r>
      <w:r w:rsidRPr="008B506F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นับจากฝั่งขวาของแม่น้ำเจ้าพระยา ที่เชื่อมต่อคลองหกวาสายบน คลองแปดวา และคลองหกวาสายล่างเข้าไว้ด้วยกัน ขุดในสมัยรัชกาลที่ </w:t>
      </w:r>
      <w:r w:rsidRPr="008B506F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โดยบริษัทขุดคลองแลคูนาสยาม ตามโครงการทุ่งรังสิตที่มีจุดประสงค์เพื่อการพัฒนาที่ดิน และพื้นที่ทำนาเพาะปลูกข้าว รวมถึงใช้เป็นที่ตั้งถิ่นฐาน ระหว่างปี พ.ศ. </w:t>
      </w:r>
      <w:r w:rsidRPr="008B506F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>หลังคลองหกวาสายบนและสายล่างแล้วเสร็จ ในปัจจุบันคลองสี่เริ่มต้นจากคลองระ</w:t>
      </w:r>
      <w:proofErr w:type="spellStart"/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>แยกตก อำเภอคลองหลวง จังหวัดปทุมธานี ผ่านอำเภอคลองหลวง อำเภอธัญบุรี และไปสิ้นสุดที่คลองหกวาสายล่าง เขตอำเภอลำลูกกา จังหวัดปทุมธานี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8B506F" w:rsidRDefault="008B506F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B506F" w:rsidRDefault="00A6731A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คลองห้า ขุดในสมัยรัชกาลที่ </w:t>
      </w:r>
      <w:r w:rsidRPr="00A6731A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โดยบริษัทขุดคลองแลคูนาสยาม ตามโครงการทุ่งรังสิตที่มีจุดประสงค์เพื่อการพัฒนาที่ดิน และพื้นที่ทำนาเพาะปลูกข้าว รวมถึงใช้เป็นที่ตั้งถิ่นฐาน ระหว่างปี พ.ศ. </w:t>
      </w:r>
      <w:r w:rsidRPr="00A6731A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หลังคลองหกวาสายบนและสายล่างแล้วเสร็จ เป็นคลองซอยคลองที่ </w:t>
      </w:r>
      <w:r w:rsidRPr="00A6731A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>นับจากฝั่งขวาของแม่น้ำเจ้าพระยา ที่เชื่อมต่อคลองหกวาสายบน คลองแปดวา และคลองหกวาสายล่างเข้าไว้ด้วยกัน ในปัจจุบันคลองห้าเริ่มต้นจากคลองระ</w:t>
      </w:r>
      <w:proofErr w:type="spellStart"/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>แยกตก อำเภอคลองหลวง จังหวัดปทุมธานี ผ่านอำเภอคลองหลวง อำเภอธัญบุรี และไปสิ้นสุดที่คลองหกวาสายล่าง เขตอำเภอลำลูกกา จังหวัดปทุมธานี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A6731A" w:rsidRDefault="00A6731A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6731A" w:rsidRPr="00A6731A" w:rsidRDefault="00A6731A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คลองหก เป็นคลองซอยคลองที่ </w:t>
      </w:r>
      <w:r w:rsidRPr="00A6731A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นับจากฝั่งขวาของแม่น้ำเจ้าพระยา ที่เชื่อมต่อคลองหกวาสายบน คลองแปดวา และคลองหกวาสายล่างเข้าไว้ด้วยกัน ขุดในสมัยรัชกาลที่ </w:t>
      </w:r>
      <w:r w:rsidRPr="00A6731A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โดยบริษัทขุดคลองแลคูนาสยาม ตามโครงการทุ่งรังสิตที่มีจุดประสงค์เพื่อการพัฒนาที่ดิน และพื้นที่ทำนาเพาะปลูกข้าว รวมถึงใช้เป็นที่ตั้งถิ่นฐาน ระหว่างปี พ.ศ. </w:t>
      </w:r>
      <w:r w:rsidRPr="00A6731A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>หลังคลองหกวาสายบนและสายล่างแล้วเสร็จ ในปัจจุบันคลองหกเริ่มต้นจากคลองระ</w:t>
      </w:r>
      <w:proofErr w:type="spellStart"/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A6731A">
        <w:rPr>
          <w:rFonts w:ascii="TH SarabunIT๙" w:eastAsia="Times New Roman" w:hAnsi="TH SarabunIT๙" w:cs="TH SarabunIT๙"/>
          <w:sz w:val="32"/>
          <w:szCs w:val="32"/>
          <w:cs/>
        </w:rPr>
        <w:t>แยกตก อำเภอคลองหลวง จังหวัดปทุมธานี ผ่านอำเภอธัญบุรี และไปสิ้นสุดที่คลองหกวาสายล่าง เขตอำเภอลำลูกกา จังหวัดปทุมธานี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8B506F" w:rsidRDefault="008B506F" w:rsidP="008B50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72EA" w:rsidRDefault="008B506F" w:rsidP="00B21A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คลองเจ็ด เป็นเส้นแบ่งเขตระหว่างอำเภอคลองหลวง และอำเภอหนองเสือ จังหวัดปทุมธานี เป็นคลองซอยคลองที่ </w:t>
      </w:r>
      <w:r w:rsidRPr="008B506F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นับจากฝั่งขวาของแม่น้ำเจ้าพระยา ที่เชื่อมต่อคลองหกวาสายบน คลองแปดวา และคลองหกวาสายล่างไว้ด้วยกัน ขุดในสมัยรัชกาลที่ </w:t>
      </w:r>
      <w:r w:rsidRPr="008B506F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โดยบริษัทขุดคลองแลคูนาสยาม เนื่องในโครงการทุ่งรังสิตที่มีจุดประสงค์เพื่อการพัฒนาพื้นที่ทำนาเพาะปลูกข้าว การตั้งถิ่นฐาน และการพัฒนาที่ดิน ช่วงระหว่างปี พ.ศ. </w:t>
      </w:r>
      <w:r w:rsidRPr="008B506F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>หลังจากขุดคลองหกวาสายบนและสายล่างเสร็จ ในปัจจุบันคลองเจ็ดเริ่มต้นจากคลองระ</w:t>
      </w:r>
      <w:proofErr w:type="spellStart"/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8B506F">
        <w:rPr>
          <w:rFonts w:ascii="TH SarabunIT๙" w:eastAsia="Times New Roman" w:hAnsi="TH SarabunIT๙" w:cs="TH SarabunIT๙"/>
          <w:sz w:val="32"/>
          <w:szCs w:val="32"/>
          <w:cs/>
        </w:rPr>
        <w:t>แยกตก รอยต่ออำเภอคลองหลวงและหนองเสือ จังหวัดปทุมธานี ผ่านอำเภอธัญบุรี และไปสิ้นสุดที่คลองหกวาสายล่าง เขตอำเภอลำลูกกา จังหวัดปทุมธานี ตรงข้ามกับปากคลองสามวา</w:t>
      </w:r>
    </w:p>
    <w:p w:rsidR="008B506F" w:rsidRDefault="008B506F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DB7FF0" w:rsidRDefault="00DB7FF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คลองแปด ขุดในสมัยรัชกาลที่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โดยบริษัทขุดคลองแลคูนาสยาม ตามโครงการทุ่งรังสิตที่มีจุดประสงค์เพื่อการพัฒนาที่ดิน และพื้นที่ทำนาเพาะปลูกข้าว รวมถึงใช้เป็นที่ตั้งถิ่นฐาน ระหว่างปี พ.ศ.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เป็นคลองซอยคลองที่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8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นับจากฝั่งขวาของแม่น้ำเจ้าพระยา ที่เชื่อมต่อคลองหกวาสายบน คลองแปดวา และคลองหกวาสายล่างเข้าไว้ด้วยกัน หลังคลองหกวาสายบนและสายล่างแล้วเสร็จ ปัจจุบันคลองแปดเริ่มต้นจากคลองระ</w:t>
      </w:r>
      <w:proofErr w:type="spellStart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แยกตก อำเภอหนองเสือ จังหวัดปทุมธานี ผ่านอำเภอธัญบุรี เข้าสู่เขตคลองสามวา และไปสิ้นสุดที่คลองสี่ตะวันออก เขตคลองสามวา กรุงเทพมหานคร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B21A79" w:rsidRDefault="00B21A79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DB7FF0" w:rsidRPr="00DB7FF0" w:rsidRDefault="00DB7FF0" w:rsidP="00DB7FF0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คลองเก้า ขุดในสมัยรัชกาลที่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โดยบริษัทขุดคลองแลคูนาสยาม ตามโครงการทุ่งรังสิตที่มีจุดประสงค์เพื่อการพัฒนาที่ดิน และพื้นที่ทำนาเพาะปลูกข้าว รวมถึงใช้เป็นที่ตั้งถิ่นฐาน ระหว่างปี พ.ศ.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เป็นคลองซอยคลองที่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9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นับจากฝั่งขวาของแม่น้ำเจ้าพระยา ที่เชื่อมต่อคลองหกวาสายบน คลองแปดวา และคลองหกวาสายล่างเข้าด้วยกัน หลังคลองหกวาสายบนและสายล่างแล้วเสร็จ ปัจจุบันคลองเก้าเริ่มต้นจากคลองระ</w:t>
      </w:r>
      <w:proofErr w:type="spellStart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แยกตก อำเภอหนองเสือ จังหวัดปทุมธานี ผ่านอำเภอธัญบุรี เข้ากรุงเทพมหานคร เป็นเส้นแบ่งเขตคลองสามวา และเขตหน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องจอก ก่อนจะไปสิ้นสุดที่คลองสนา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  </w:t>
      </w:r>
    </w:p>
    <w:p w:rsidR="00DB7FF0" w:rsidRPr="00DB7FF0" w:rsidRDefault="00DB7FF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8B506F" w:rsidRDefault="00DB7FF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คลองสิบ เป็นคลองซอยคลองที่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10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ที่เชื่อมต่อคลองหกวาสายบน คลองแปดวา และคลองหกวาสายล่างเข้าด้วยกัน นับจากฝั่งขวาของแม่น้ำเจ้าพระยา ขุดโดยบริษัทขุดคลองแลคูนาสยาม ในสมัยรัชกาลที่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ตามโครงการทุ่งรังสิต เพื่อการพัฒนาพื้นที่ทำนาเพาะปลูกข้าว รวมถึงใช้เป็นที่ตั้งถิ่นฐาน ระหว่างปี พ.ศ.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หลังคลองหกวาสายบนและสายล่างแล้วเสร็จ ปัจจุบันคลองสิบเริ่มต้นจากคลองระ</w:t>
      </w:r>
      <w:proofErr w:type="spellStart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แยกตก อำเภอหนองเสือ จังหวัดปทุมธานี ผ่านอำเภอธัญบุรี แล้วไปสิ้นสุดที่คลองสนาม ในเขตหนองจอก กรุงเทพมหานคร</w:t>
      </w:r>
    </w:p>
    <w:p w:rsidR="00DB7FF0" w:rsidRDefault="00DB7FF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DB7FF0" w:rsidRDefault="00DB7FF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คลองสิบเอ็ด ขุดในสมัยรัชกาลที่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โดยบริษัทขุดคลองแลคูนาสยาม ตามโครงการทุ่งรังสิตที่มีจุดประสงค์เพื่อการพัฒนาที่ดิน และพื้นที่ทำนาเพาะปลูกข้าว รวมถึงใช้เป็นที่ตั้งถิ่นฐาน ระหว่างปี พ.ศ.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เป็นคลองซอยคลองที่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11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นับจากฝั่งขวาของแม่น้ำเจ้าพระยา ที่เชื่อมต่อคลองหกวาสายบน คลองแปดวา และคลองหกวาสายล่างเข้าด้วยกัน หลังคลองหกวาสายบนและสายล่างแล้วเสร็จ คลองสิบเอ็ดเริ่มต้นจากคลองหกวาสายบน หรือคลองระ</w:t>
      </w:r>
      <w:proofErr w:type="spellStart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ที่อำเภอหนองเสือ จังหวัดปทุมธานี ผ่านอำเภอธัญบุรี และไปสิ้นสุดที่คลองสนามกลางลำ เขตหนองจอก กรุงเทพมหานคร</w:t>
      </w:r>
    </w:p>
    <w:p w:rsidR="00DB7FF0" w:rsidRDefault="00DB7FF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DB7FF0" w:rsidRDefault="00DB7FF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คลองสิบสอง ขุดโดยบริษัทขุดคลองแลคูนาสยาม ตามโครงการทุ่งรังสิต ซึ่งมีขึ้นเพื่อการพัฒนาที่ดิน และพื้นที่ทำนาเพาะปลูกข้าว รวมถึงใช้เป็นที่ตั้งถิ่นฐาน ระหว่างปี พ.ศ.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ในสมัยรัชกาลที่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เป็นคลองซอยคลองที่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12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นับจากฝั่งขวาของแม่น้ำเจ้าพระยา ที่เชื่อมต่อคลองหกวาสายบน คลองแปดวา และคลองหกวาสายล่างเข้าด้วยกัน หลังคลองหกวาสายบนและสายล่างแล้วเสร็จ คลองสิบสองเริ่มต้นจากหกวาสายบน หรือคลองระ</w:t>
      </w:r>
      <w:proofErr w:type="spellStart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อำเภอหนองเสือ จังหวัดปทุมธานี ผ่านอำเภอธัญบุรี ไปจดคลองหนองปลาหมอ ในเขตหนองจอก กรุงเทพมหานคร</w:t>
      </w:r>
    </w:p>
    <w:p w:rsidR="00E30C15" w:rsidRDefault="00E30C15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  <w:sectPr w:rsidR="00E30C15" w:rsidSect="0001261F">
          <w:pgSz w:w="11907" w:h="16840" w:code="9"/>
          <w:pgMar w:top="1418" w:right="1134" w:bottom="1134" w:left="1418" w:header="709" w:footer="709" w:gutter="0"/>
          <w:pgNumType w:fmt="thaiNumbers"/>
          <w:cols w:space="708"/>
          <w:docGrid w:linePitch="360"/>
        </w:sectPr>
      </w:pPr>
    </w:p>
    <w:p w:rsidR="00E30C15" w:rsidRDefault="00E30C15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  <w:sectPr w:rsidR="00E30C15" w:rsidSect="0001261F">
          <w:pgSz w:w="16840" w:h="11907" w:orient="landscape" w:code="9"/>
          <w:pgMar w:top="1134" w:right="1134" w:bottom="1418" w:left="1418" w:header="709" w:footer="709" w:gutter="0"/>
          <w:pgNumType w:fmt="thaiNumbers"/>
          <w:cols w:space="708"/>
          <w:docGrid w:linePitch="360"/>
        </w:sectPr>
      </w:pPr>
      <w:r w:rsidRPr="002472EA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064EBEA" wp14:editId="3ABB25E2">
            <wp:simplePos x="0" y="0"/>
            <wp:positionH relativeFrom="column">
              <wp:posOffset>-119380</wp:posOffset>
            </wp:positionH>
            <wp:positionV relativeFrom="paragraph">
              <wp:posOffset>204470</wp:posOffset>
            </wp:positionV>
            <wp:extent cx="8562975" cy="6209665"/>
            <wp:effectExtent l="19050" t="19050" r="9525" b="635"/>
            <wp:wrapSquare wrapText="bothSides"/>
            <wp:docPr id="2" name="รูปภาพ 2" descr="C:\ปกครองอำเภอลำลูกกา ใหม่\แผนที่แสดงเส้นทางน้ำอำเภอลำลูกก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ปกครองอำเภอลำลูกกา ใหม่\แผนที่แสดงเส้นทางน้ำอำเภอลำลูกกา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6209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:rsidR="00DB7FF0" w:rsidRDefault="00E30C15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="00DB7FF0"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คลองสิบสาม ขุดโดยบริษัทขุดคลองแลคูนาสยาม ตามโครงการทุ่งรังสิต ซึ่งมีขึ้นเพื่อการพัฒนาที่ดิน และพื้นที่ทำนาเพาะปลูกข้าว รวมถึงใช้เป็นที่ตั้งถิ่นฐาน ระหว่างปี พ.ศ. </w:t>
      </w:r>
      <w:r w:rsidR="00DB7FF0" w:rsidRPr="00DB7FF0">
        <w:rPr>
          <w:rFonts w:ascii="TH SarabunIT๙" w:eastAsia="Times New Roman" w:hAnsi="TH SarabunIT๙" w:cs="TH SarabunIT๙"/>
          <w:sz w:val="32"/>
          <w:szCs w:val="32"/>
        </w:rPr>
        <w:t xml:space="preserve">2435 - 2447 </w:t>
      </w:r>
      <w:r w:rsidR="00DB7FF0"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ในสมัยรัชกาลที่ </w:t>
      </w:r>
      <w:r w:rsidR="00DB7FF0" w:rsidRPr="00DB7FF0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="00DB7FF0"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หลังคลองหกวาสายบนและสายล่างแล้วเสร็จ เป็นคลองซอยคลองที่ </w:t>
      </w:r>
      <w:r w:rsidR="00DB7FF0" w:rsidRPr="00DB7FF0">
        <w:rPr>
          <w:rFonts w:ascii="TH SarabunIT๙" w:eastAsia="Times New Roman" w:hAnsi="TH SarabunIT๙" w:cs="TH SarabunIT๙"/>
          <w:sz w:val="32"/>
          <w:szCs w:val="32"/>
        </w:rPr>
        <w:t xml:space="preserve">13 </w:t>
      </w:r>
      <w:r w:rsidR="00DB7FF0" w:rsidRPr="00DB7FF0">
        <w:rPr>
          <w:rFonts w:ascii="TH SarabunIT๙" w:eastAsia="Times New Roman" w:hAnsi="TH SarabunIT๙" w:cs="TH SarabunIT๙"/>
          <w:sz w:val="32"/>
          <w:szCs w:val="32"/>
          <w:cs/>
        </w:rPr>
        <w:t>นับจากฝั่งขวาของแม่น้ำเจ้าพระยา ที่เชื่อมต่อคลองหกวาสายบน คลองแปดวา และคลองหกวาสายล่างเข้าด้วยกัน คลองสิบสามเริ่มต้นจากหกวาสายบน หรือคลองระ</w:t>
      </w:r>
      <w:proofErr w:type="spellStart"/>
      <w:r w:rsidR="00DB7FF0" w:rsidRPr="00DB7FF0">
        <w:rPr>
          <w:rFonts w:ascii="TH SarabunIT๙" w:eastAsia="Times New Roman" w:hAnsi="TH SarabunIT๙" w:cs="TH SarabunIT๙"/>
          <w:sz w:val="32"/>
          <w:szCs w:val="32"/>
          <w:cs/>
        </w:rPr>
        <w:t>พีพัฒน์</w:t>
      </w:r>
      <w:proofErr w:type="spellEnd"/>
      <w:r w:rsidR="00DB7FF0"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เป็นเส้นแบ่งเขตอำเภอหนองเสือ จังหวัดปทุมธานี กับอำเภอหนองแค จังหวัดสระบุรี ผ่านเข้าสู่อำเภอหนองเสือ อำเภอธัญบุรี ปทุมธานี และไปสิ้นสุดที่คลองแสนแสบ เขตหนองจอก กรุงเทพมหานคร</w:t>
      </w:r>
    </w:p>
    <w:p w:rsidR="00DB7FF0" w:rsidRDefault="00DB7FF0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DB7FF0" w:rsidRPr="00DB7FF0" w:rsidRDefault="00DB7FF0" w:rsidP="00DB7F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คลองหกวาสายล่าง หรือคลองหกวา ขุดขึ้นโดยบริษัทขุดคลองแลคูนาสยามในสมัยรัชกาลที่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ตามโครงการทุ่งรังสิต ระหว่างปี พ.ศ.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2433 –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>2447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และเป็นคลองที่อยู่ล่างสุดของโครงการ เริ่มขุดหลังคลองแปดวา หรือคลองรังสิตประยูรศักดิ์เริ่มขุดไปได้ระยะหนึ่ง มีความกว้างหกวา[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 xml:space="preserve">1] 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คลองหกวาสายล่างเริ่มต้นจากจุดบรรจบของคลองสอง และคลองถนน รอยต่อเขตสายไหม กรุงเทพมหานคร กับอำเภอลำลูกกา จังหวัดปทุมธานี เป็นเส้นแบ่งเขตกรุงเทพฯ กับปทุมธานีออกจากกันในช่วงต้น และผ่านเข้าอำเภอลำลูกกา ในช่วงปลายคลองเป็นเส้นแบ่งอำเภอองครักษ์ จังหวัดนครนายกกับอำเภอบางน้ำเปรี้ยวฉะเชิงเทรา และสิ้นสุดที่แม่น้ำนครนายก มีความยาว </w:t>
      </w:r>
      <w:r w:rsidRPr="00DB7FF0">
        <w:rPr>
          <w:rFonts w:ascii="TH SarabunIT๙" w:eastAsia="Times New Roman" w:hAnsi="TH SarabunIT๙" w:cs="TH SarabunIT๙"/>
          <w:sz w:val="32"/>
          <w:szCs w:val="32"/>
        </w:rPr>
        <w:t>61</w:t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กิโลเมตร</w:t>
      </w:r>
    </w:p>
    <w:p w:rsidR="00DB7FF0" w:rsidRDefault="00DB7FF0" w:rsidP="00DB7F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B7FF0">
        <w:rPr>
          <w:rFonts w:ascii="TH SarabunIT๙" w:eastAsia="Times New Roman" w:hAnsi="TH SarabunIT๙" w:cs="TH SarabunIT๙"/>
          <w:sz w:val="32"/>
          <w:szCs w:val="32"/>
          <w:cs/>
        </w:rPr>
        <w:t>คลองหกวาสายล่างมีความสำคัญต่อการระบายน้ำเป็นอย่างมาก มีประตูน้ำกลางคลองหกวาสายล่าง และประตูน้ำหกวาอยู่บริเวณกึ่งกลางความยาวคลอง และประตูน้ำสมบูรณ์ อยู่บริเวณปลายคลอง ปัจจุบันนิยมเรียกสั้นๆว่า คลองหกวา</w:t>
      </w:r>
    </w:p>
    <w:p w:rsidR="00B21A79" w:rsidRDefault="008B7631" w:rsidP="00DB7F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B21A79">
        <w:rPr>
          <w:rFonts w:ascii="TH SarabunIT๙" w:eastAsia="Times New Roman" w:hAnsi="TH SarabunIT๙" w:cs="TH SarabunIT๙" w:hint="cs"/>
          <w:sz w:val="32"/>
          <w:szCs w:val="32"/>
          <w:cs/>
        </w:rPr>
        <w:t>ที่ม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F2144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F21447">
        <w:rPr>
          <w:rFonts w:ascii="TH SarabunIT๙" w:eastAsia="Times New Roman" w:hAnsi="TH SarabunIT๙" w:cs="TH SarabunIT๙"/>
          <w:sz w:val="32"/>
          <w:szCs w:val="32"/>
        </w:rPr>
        <w:t>:</w:t>
      </w:r>
    </w:p>
    <w:p w:rsidR="00B21A79" w:rsidRDefault="00B21A79" w:rsidP="00DB7F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tab/>
      </w:r>
      <w:hyperlink r:id="rId73" w:history="1">
        <w:r w:rsidRPr="009B7F0B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https://th.wikipedia.org/wiki/%E0%B8%84%E0%B8%A5%E0%B8%AD%E0%B8%87%E0%B8%AA%E0%B8%B5%E0%B9%88</w:t>
        </w:r>
      </w:hyperlink>
    </w:p>
    <w:p w:rsidR="00B21A79" w:rsidRPr="00B21A79" w:rsidRDefault="00B21A79" w:rsidP="00B21A7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hyperlink r:id="rId74" w:history="1">
        <w:r w:rsidRPr="00B21A79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https://th.wikipedia.org/wiki/%E0%B8%84%E0%B8%A5%E0%B8%AD%E0%B8%87%E0%B8%AB%E0%B9%89%E0%B8%B2</w:t>
        </w:r>
      </w:hyperlink>
    </w:p>
    <w:p w:rsidR="00B21A79" w:rsidRPr="00B21A79" w:rsidRDefault="00B21A79" w:rsidP="00B21A7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B21A79">
        <w:rPr>
          <w:rFonts w:ascii="TH SarabunIT๙" w:eastAsia="Times New Roman" w:hAnsi="TH SarabunIT๙" w:cs="TH SarabunIT๙"/>
          <w:sz w:val="32"/>
          <w:szCs w:val="32"/>
        </w:rPr>
        <w:t>https://th.wikipedia.org/wiki/%E0%B8%84%E0%B8%A5%E0%B8%AD%E0%B8%87%E0%B8%AB%E0%B8%81</w:t>
      </w:r>
    </w:p>
    <w:p w:rsidR="00B21A79" w:rsidRPr="00B21A79" w:rsidRDefault="00B21A79" w:rsidP="00B21A7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hyperlink r:id="rId75" w:history="1">
        <w:r w:rsidRPr="00B21A79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https://th.wikipedia.org/wiki/%E0%B8%84%E0%B8%A5%E0%B8%AD%E0%B8%87%E0%B9%80%E0%B8%88%E0%B9%87%E0%B8%94</w:t>
        </w:r>
      </w:hyperlink>
    </w:p>
    <w:p w:rsidR="00B21A79" w:rsidRPr="00B21A79" w:rsidRDefault="00B21A79" w:rsidP="00B21A7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hyperlink r:id="rId76" w:history="1">
        <w:r w:rsidRPr="00B21A79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https://th.wikipedia.org/wiki/%E0%B8%84%E0%B8%A5%E0%B8%AD%E0%B8%87%E0%B9%81%E0%B8%9B%E0%B8%94</w:t>
        </w:r>
      </w:hyperlink>
    </w:p>
    <w:p w:rsidR="00B21A79" w:rsidRPr="00B21A79" w:rsidRDefault="00B21A79" w:rsidP="00B21A7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B21A79">
        <w:rPr>
          <w:rFonts w:ascii="TH SarabunIT๙" w:eastAsia="Times New Roman" w:hAnsi="TH SarabunIT๙" w:cs="TH SarabunIT๙"/>
          <w:sz w:val="32"/>
          <w:szCs w:val="32"/>
        </w:rPr>
        <w:t>https://th.wikipedia.org/wiki/%E0%B8%84%E0%B8%A5%E0%B8%AD%E0%B8%87%E0%B9%80%E0%B8%81%E0%B9%89%E0%B8%B2</w:t>
      </w:r>
    </w:p>
    <w:p w:rsidR="00B21A79" w:rsidRPr="00B21A79" w:rsidRDefault="00B21A79" w:rsidP="00B21A7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hyperlink r:id="rId77" w:history="1">
        <w:r w:rsidRPr="00B21A79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https://th.wikipedia.org/wiki/%E0%B8%84%E0%B8%A5%E0%B8%AD%E0%B8%87%E0%B8%AA%E0%B8%B4%E0%B8%9A</w:t>
        </w:r>
      </w:hyperlink>
    </w:p>
    <w:p w:rsidR="00B21A79" w:rsidRPr="00B21A79" w:rsidRDefault="00B21A79" w:rsidP="00B21A7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hyperlink r:id="rId78" w:history="1">
        <w:r w:rsidRPr="00B21A79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https://th.wikipedia.org/wiki/%E0%B8%84%E0%B8%A5%E0%B8%AD%E0%B8%87%E0%B8%AA%E0%B8%B4%E0%B8%9A%E0%B9%80%E0%B8%AD%E0%B9%87%E0%B8%94</w:t>
        </w:r>
      </w:hyperlink>
    </w:p>
    <w:p w:rsidR="00B21A79" w:rsidRPr="00B21A79" w:rsidRDefault="00B21A79" w:rsidP="00B21A79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hyperlink r:id="rId79" w:history="1">
        <w:r w:rsidRPr="00B21A79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https://th.wikipedia.org/wiki/%E0%B8%84%E0%B8%A5%E0%B8%AD%E0%B8%87%E0%B8%AA%E0%B8%B4%E0%B8%9A%E0%B8%AA%E0%B8%AD%E0%B8%87</w:t>
        </w:r>
      </w:hyperlink>
    </w:p>
    <w:p w:rsidR="00B21A79" w:rsidRPr="00B21A79" w:rsidRDefault="008B7631" w:rsidP="00DB7F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hyperlink r:id="rId80" w:history="1">
        <w:r w:rsidRPr="008B7631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https://th.wikipedia.org/wiki/%E0%B8%84%E0%B8%A5%E0%B8%AD%E0%B8%87%E0%B8%AA%E0%B8%B4%E0%B8%9A%E0%B8%AA%E0%B8%B2%E0%B8%A1</w:t>
        </w:r>
      </w:hyperlink>
    </w:p>
    <w:p w:rsidR="00DB7FF0" w:rsidRDefault="008B7631" w:rsidP="00DB7F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lastRenderedPageBreak/>
        <w:tab/>
      </w:r>
      <w:hyperlink r:id="rId81" w:history="1">
        <w:r w:rsidR="00DB7FF0" w:rsidRPr="009B7F0B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https://th.wikipedia.org/wiki/%E0%B8%84%E0%B8%A5%E0%B8%AD%E0%B8%87%E0%B8%AB%E0%B8%81%E0%B8%A7%E0%B8%B2%E0%B8%AA%E0%B8%B2%E0%B8%A2%E0%B8%A5%E0%B9%88%E0%B8%B2%E0%B8%87</w:t>
        </w:r>
      </w:hyperlink>
    </w:p>
    <w:p w:rsidR="008B7631" w:rsidRDefault="008B7631" w:rsidP="00DB7FF0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D76F52" w:rsidRPr="00D76F52" w:rsidRDefault="00D76F52" w:rsidP="00D76F52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76F52">
        <w:rPr>
          <w:rFonts w:ascii="TH SarabunIT๙" w:eastAsia="Times New Roman" w:hAnsi="TH SarabunIT๙" w:cs="TH SarabunIT๙"/>
          <w:sz w:val="32"/>
          <w:szCs w:val="32"/>
          <w:cs/>
        </w:rPr>
        <w:t>สำหรับแหล่งน้ำใต้ดินในเขตจังหวัดปทุมธานี มีอยู่สองประเภทคือ</w:t>
      </w:r>
    </w:p>
    <w:p w:rsidR="00D76F52" w:rsidRPr="00D76F52" w:rsidRDefault="00D76F52" w:rsidP="00D76F52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76F52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D76F52">
        <w:rPr>
          <w:rFonts w:ascii="TH SarabunIT๙" w:eastAsia="Times New Roman" w:hAnsi="TH SarabunIT๙" w:cs="TH SarabunIT๙"/>
          <w:sz w:val="32"/>
          <w:szCs w:val="32"/>
          <w:cs/>
        </w:rPr>
        <w:t>แหล่งน้ำใต้ดินให้ปริมาณน้ำน้อย น้ำมีคุณภาพดี แต่บางพื้นที่เป็นน้ำกร่อย มีตะกอนสนิมเจือปน พบในพื้นที่อำเภอลาดหลุมแก้ว อำเภอหนองเสือ และอำเภอลำลูกกา</w:t>
      </w:r>
    </w:p>
    <w:p w:rsidR="00D76F52" w:rsidRPr="00D76F52" w:rsidRDefault="00D76F52" w:rsidP="00D76F52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76F52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D76F52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แหล่งน้ำใต้ดินมีปริมาณมาก น้ำมีคุณภาพดี พบในพื้นที่อำเภอสามโคก อำเภอคลองหลวง อำเภอธัญบุรี และอำเภอเมือง ฯ </w:t>
      </w:r>
    </w:p>
    <w:p w:rsidR="00D76F52" w:rsidRPr="00D76F52" w:rsidRDefault="008B7631" w:rsidP="00D76F52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76F52" w:rsidRPr="00D76F52">
        <w:rPr>
          <w:rFonts w:ascii="TH SarabunIT๙" w:eastAsia="Times New Roman" w:hAnsi="TH SarabunIT๙" w:cs="TH SarabunIT๙"/>
          <w:sz w:val="32"/>
          <w:szCs w:val="32"/>
          <w:cs/>
        </w:rPr>
        <w:t>จากการศึกษาของกรมทรัพยากรธรณีพบว่า ในที่ราบลุ่มเจ้าพระยาตอนล่างรวมถึงบริเวณชายฝั่งทะเล มีตะกอนทับถมจนเกิดเป็นชั้น ประกอบด้วยชั้นกรวดทราย และแทรกสลับด้วยดินเหนียว ในระดับความลึกประมาณ ๖๕๐ เมตร ตะกอนเหล่านี้แบ่งออกเป็น ๘ ชั้น ตามลำดับคือ ชั้นน้ำกรุงเทพ ฯ ชั้นน้ำพระประแดง ชั้นน้ำนครหลวง ชั้นน้ำสามโคก ชั้นน้ำพญาไท ชั้นน้ำธัญบุรี และชั้นน้ำปากน้ำ แต่ละชั้นแยกจากกันโดยดินเหนียวกันอยู่ ชั้นน้ำสามโคกอยู่ในระดับความลึก ๓๐๐ เมตร ชั้นน้ำธัญบุรีอยู่ในระดับความลึก ๔๕๐ เมตร</w:t>
      </w:r>
    </w:p>
    <w:p w:rsidR="00D76F52" w:rsidRDefault="008B7631" w:rsidP="00D76F52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76F52" w:rsidRPr="00D76F52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ข้อมูลจาก : </w:t>
      </w:r>
      <w:hyperlink r:id="rId82" w:history="1">
        <w:r w:rsidR="00D76F52" w:rsidRPr="009B7F0B">
          <w:rPr>
            <w:rStyle w:val="aa"/>
            <w:rFonts w:ascii="TH SarabunIT๙" w:eastAsia="Times New Roman" w:hAnsi="TH SarabunIT๙" w:cs="TH SarabunIT๙"/>
            <w:sz w:val="32"/>
            <w:szCs w:val="32"/>
          </w:rPr>
          <w:t>http://heritage.mod.go.th/nation/oldcity/pathumthani1.htm</w:t>
        </w:r>
      </w:hyperlink>
    </w:p>
    <w:p w:rsidR="00D76F52" w:rsidRDefault="00D76F52" w:rsidP="00D76F52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472EA" w:rsidRPr="002472EA" w:rsidRDefault="002472EA" w:rsidP="002472EA">
      <w:pPr>
        <w:spacing w:after="12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77C09">
        <w:rPr>
          <w:rFonts w:ascii="TH SarabunIT๙" w:eastAsia="Times New Roman" w:hAnsi="TH SarabunIT๙" w:cs="TH SarabunIT๙" w:hint="cs"/>
          <w:sz w:val="32"/>
          <w:szCs w:val="32"/>
          <w:cs/>
        </w:rPr>
        <w:t>1.6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สภาพทางเศรษฐกิจและสังคม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1. ข้อมูลด้านเศรษฐกิจ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1.1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สถาบันการเงินธนาคาร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16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1.2  </w:t>
      </w:r>
      <w:proofErr w:type="spellStart"/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สถานธ</w:t>
      </w:r>
      <w:proofErr w:type="spellEnd"/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นานุบาล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2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1.3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สถานบริการ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7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1.4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ร้านค้า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-    ร้าน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ของเก่า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564D6F">
        <w:rPr>
          <w:rFonts w:ascii="TH SarabunIT๙" w:eastAsia="Times New Roman" w:hAnsi="TH SarabunIT๙" w:cs="TH SarabunIT๙"/>
          <w:sz w:val="32"/>
          <w:szCs w:val="32"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287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-    ร้านทอง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30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564D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564D6F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ร้านรถยนต์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30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564D6F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โรงแรม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11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-</w:t>
      </w:r>
      <w:r w:rsidR="00564D6F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ประเภทอื่นๆ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๒16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1.5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โรงงานอุตสาหกรรม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564D6F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564D6F">
        <w:rPr>
          <w:rFonts w:ascii="TH SarabunIT๙" w:eastAsia="Times New Roman" w:hAnsi="TH SarabunIT๙" w:cs="TH SarabunIT๙"/>
          <w:sz w:val="32"/>
          <w:szCs w:val="32"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755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1.6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โรงสี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5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. ด้านการเกษตร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2.1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เกษตรกรปลูกข้าว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2,</w:t>
      </w:r>
      <w:r w:rsidR="00B701AB">
        <w:rPr>
          <w:rFonts w:ascii="TH SarabunIT๙" w:eastAsia="Times New Roman" w:hAnsi="TH SarabunIT๙" w:cs="TH SarabunIT๙" w:hint="cs"/>
          <w:sz w:val="32"/>
          <w:szCs w:val="32"/>
          <w:cs/>
        </w:rPr>
        <w:t>288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ครัวเรือน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พื้นที่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B701AB">
        <w:rPr>
          <w:rFonts w:ascii="TH SarabunIT๙" w:eastAsia="Times New Roman" w:hAnsi="TH SarabunIT๙" w:cs="TH SarabunIT๙" w:hint="cs"/>
          <w:sz w:val="32"/>
          <w:szCs w:val="32"/>
          <w:cs/>
        </w:rPr>
        <w:t>62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="00B701AB">
        <w:rPr>
          <w:rFonts w:ascii="TH SarabunIT๙" w:eastAsia="Times New Roman" w:hAnsi="TH SarabunIT๙" w:cs="TH SarabunIT๙" w:hint="cs"/>
          <w:sz w:val="32"/>
          <w:szCs w:val="32"/>
          <w:cs/>
        </w:rPr>
        <w:t>347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ไร่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2.2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เกษตรกรปลูกพืชไร่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="00B701AB">
        <w:rPr>
          <w:rFonts w:ascii="TH SarabunIT๙" w:eastAsia="Times New Roman" w:hAnsi="TH SarabunIT๙" w:cs="TH SarabunIT๙" w:hint="cs"/>
          <w:sz w:val="32"/>
          <w:szCs w:val="32"/>
          <w:cs/>
        </w:rPr>
        <w:t>17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ครัวเรือน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พื้นที่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</w:t>
      </w:r>
      <w:r w:rsidR="00B701A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CB2370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="00B701AB">
        <w:rPr>
          <w:rFonts w:ascii="TH SarabunIT๙" w:eastAsia="Times New Roman" w:hAnsi="TH SarabunIT๙" w:cs="TH SarabunIT๙" w:hint="cs"/>
          <w:sz w:val="32"/>
          <w:szCs w:val="32"/>
          <w:cs/>
        </w:rPr>
        <w:t>92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ไร่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2.3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เกษตรกรปลูกไม้ผล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5</w:t>
      </w:r>
      <w:r w:rsidR="00CB2370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ครัวเรือน</w:t>
      </w:r>
      <w:r w:rsidR="00564D6F">
        <w:rPr>
          <w:rFonts w:ascii="TH SarabunIT๙" w:eastAsia="Times New Roman" w:hAnsi="TH SarabunIT๙" w:cs="TH SarabunIT๙"/>
          <w:sz w:val="32"/>
          <w:szCs w:val="32"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พื้นที่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</w:t>
      </w:r>
      <w:r w:rsidR="00CB2370">
        <w:rPr>
          <w:rFonts w:ascii="TH SarabunIT๙" w:eastAsia="Times New Roman" w:hAnsi="TH SarabunIT๙" w:cs="TH SarabunIT๙" w:hint="cs"/>
          <w:sz w:val="32"/>
          <w:szCs w:val="32"/>
          <w:cs/>
        </w:rPr>
        <w:t>174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ไร่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2.4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เกษตรกรปลูกไม้ดอกไม้ประดับ  </w:t>
      </w:r>
      <w:r w:rsidR="00CB2370">
        <w:rPr>
          <w:rFonts w:ascii="TH SarabunIT๙" w:eastAsia="Times New Roman" w:hAnsi="TH SarabunIT๙" w:cs="TH SarabunIT๙" w:hint="cs"/>
          <w:sz w:val="32"/>
          <w:szCs w:val="32"/>
          <w:cs/>
        </w:rPr>
        <w:t>148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ครัวเรือน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CB2370">
        <w:rPr>
          <w:rFonts w:ascii="TH SarabunIT๙" w:eastAsia="Times New Roman" w:hAnsi="TH SarabunIT๙" w:cs="TH SarabunIT๙"/>
          <w:sz w:val="32"/>
          <w:szCs w:val="32"/>
          <w:cs/>
        </w:rPr>
        <w:t>พื้นที่</w:t>
      </w:r>
      <w:r w:rsidR="00CB2370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1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,</w:t>
      </w:r>
      <w:r w:rsidR="00CB2370">
        <w:rPr>
          <w:rFonts w:ascii="TH SarabunIT๙" w:eastAsia="Times New Roman" w:hAnsi="TH SarabunIT๙" w:cs="TH SarabunIT๙" w:hint="cs"/>
          <w:sz w:val="32"/>
          <w:szCs w:val="32"/>
          <w:cs/>
        </w:rPr>
        <w:t>848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ไร่</w:t>
      </w:r>
    </w:p>
    <w:p w:rsidR="007334CD" w:rsidRDefault="00BA781F" w:rsidP="008B76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0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7334CD" w:rsidRDefault="007334CD" w:rsidP="008B76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0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F21447" w:rsidRPr="00CB2370" w:rsidRDefault="00F21447" w:rsidP="008B76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0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334CD" w:rsidRDefault="007334CD" w:rsidP="008B76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0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7334CD" w:rsidRDefault="007334CD" w:rsidP="008B76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500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BA781F" w:rsidRDefault="00BA781F" w:rsidP="00BA781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21447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Pr="00F2144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รายได้ของประชากร รายได้จากผลิตภัณฑ์มวลรวมของปทุมธานี</w:t>
      </w:r>
    </w:p>
    <w:p w:rsidR="00F21447" w:rsidRPr="00F21447" w:rsidRDefault="00F21447" w:rsidP="00BA781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BA781F" w:rsidRPr="00BA781F" w:rsidRDefault="00BA781F" w:rsidP="00BA781F">
      <w:pPr>
        <w:spacing w:after="0" w:line="240" w:lineRule="auto"/>
        <w:jc w:val="center"/>
        <w:rPr>
          <w:rFonts w:ascii="Helvetica" w:eastAsia="Times New Roman" w:hAnsi="Helvetica" w:cs="Helvetica"/>
          <w:color w:val="535353"/>
          <w:sz w:val="30"/>
          <w:szCs w:val="30"/>
        </w:rPr>
      </w:pPr>
      <w:r w:rsidRPr="00BA781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ตารางผลิตภัณฑ์มวลรวมจังหวัดปทุมธานี ณ ราคาประจำปี</w:t>
      </w:r>
      <w:r w:rsidRPr="00BA781F">
        <w:rPr>
          <w:rFonts w:ascii="Helvetica" w:eastAsia="Times New Roman" w:hAnsi="Helvetica" w:cs="Angsana New"/>
          <w:b/>
          <w:bCs/>
          <w:color w:val="000000"/>
          <w:sz w:val="30"/>
          <w:szCs w:val="30"/>
          <w:bdr w:val="none" w:sz="0" w:space="0" w:color="auto" w:frame="1"/>
          <w:cs/>
        </w:rPr>
        <w:t>หน่วย</w:t>
      </w:r>
      <w:r w:rsidRPr="00BA781F">
        <w:rPr>
          <w:rFonts w:ascii="Helvetica" w:eastAsia="Times New Roman" w:hAnsi="Helvetica" w:cs="Helvetica"/>
          <w:b/>
          <w:bCs/>
          <w:color w:val="000000"/>
          <w:sz w:val="30"/>
          <w:szCs w:val="30"/>
          <w:bdr w:val="none" w:sz="0" w:space="0" w:color="auto" w:frame="1"/>
        </w:rPr>
        <w:t xml:space="preserve"> : </w:t>
      </w:r>
      <w:r w:rsidRPr="00BA781F">
        <w:rPr>
          <w:rFonts w:ascii="Helvetica" w:eastAsia="Times New Roman" w:hAnsi="Helvetica" w:cs="Angsana New"/>
          <w:b/>
          <w:bCs/>
          <w:color w:val="000000"/>
          <w:sz w:val="30"/>
          <w:szCs w:val="30"/>
          <w:bdr w:val="none" w:sz="0" w:space="0" w:color="auto" w:frame="1"/>
          <w:cs/>
        </w:rPr>
        <w:t>ล้านบาท</w:t>
      </w:r>
    </w:p>
    <w:tbl>
      <w:tblPr>
        <w:tblW w:w="90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1031"/>
        <w:gridCol w:w="1031"/>
        <w:gridCol w:w="1031"/>
        <w:gridCol w:w="1031"/>
        <w:gridCol w:w="1031"/>
      </w:tblGrid>
      <w:tr w:rsidR="00BA781F" w:rsidRPr="00BA781F" w:rsidTr="001B393D">
        <w:trPr>
          <w:trHeight w:val="422"/>
          <w:tblHeader/>
        </w:trPr>
        <w:tc>
          <w:tcPr>
            <w:tcW w:w="40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  <w:cs/>
              </w:rPr>
              <w:t>สาขา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2552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2553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2554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2555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2556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  <w:cs/>
              </w:rPr>
              <w:t>ภาคเกษตร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5,805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5,557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5,629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7,629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8,530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 </w:t>
            </w: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เกษตรกรรม การล่าสัตว์และการป่าไม้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5,380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5,121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5,194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7,170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7,979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การประมง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425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436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435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459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552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  <w:cs/>
              </w:rPr>
              <w:t>ภาคนอกเกษตร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302,821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345,550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296,024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296,602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312,758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การทำเหมืองแร่และเหมืองหิน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34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อุตสาหกรรม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190,965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224,342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191,798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178,695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192,607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การไฟฟ้า แก๊ส และการประปา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8,175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8,733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8,062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8,138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9,344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การก่อสร้าง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8,643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8,316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6,656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9,491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9,071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การขายส่ง การขายปลีก การซ่อมแซมยาน-ยนต์ จักรยานยนต์ ของใช้ส่วนบุคคล และของใช้ในครัวเรือน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46,583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44,938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39,317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41,859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44,635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โรงแรมและภัตตาคาร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2,291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9,479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3,644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3,713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4,068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การขนส่ง สถานที่เก็บสินค้า และการคมนาคม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6,565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6,399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6,001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6,683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5,889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ตัวกลางทางการเงิน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7,046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7,452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8,588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10,095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11,467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บริการด้านอสังหาริมทรัพย์ การให้เช่าและบริการทางธุรกิจ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15,836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17,392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12,557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17,818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13,923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การบริหารราชการและการป้องกันประเทศ รวมทั้งการประกันสังคมภาคบังคับ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6,699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7,102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6,915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6,098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6,521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การศึกษา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5,085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5,649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6,478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7,443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7,808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การบริการด้านสุขภาพและสังคม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3,201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3,810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4,024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4,237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4,549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การให้บริการด้านชุมชน สังคม และบริการส่วนบุคคลอื่นๆ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1,578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1,679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1,853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2,112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2,600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  <w:cs/>
              </w:rPr>
              <w:t>ลูกจ้างในครัวเรือนส่วนบุคคล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123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226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95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184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color w:val="535353"/>
                <w:sz w:val="28"/>
                <w:bdr w:val="none" w:sz="0" w:space="0" w:color="auto" w:frame="1"/>
              </w:rPr>
              <w:t>243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  <w:cs/>
              </w:rPr>
              <w:t>ผลิตภัณฑ์มวลรวมจังหวัด</w:t>
            </w: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 (GPP)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308,626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351,107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301,652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304,231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321,288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  <w:cs/>
              </w:rPr>
              <w:t>ผลิตภัณฑ์มวลรวมจังหวัดต่อหัว (บาท)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243,068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264,850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223,316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221,229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229,609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  <w:cs/>
              </w:rPr>
              <w:t>จำนวนประชากร (</w:t>
            </w: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 xml:space="preserve">1,000 </w:t>
            </w: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  <w:cs/>
              </w:rPr>
              <w:t>คน)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1,244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1,326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1,351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1,375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color w:val="535353"/>
                <w:sz w:val="28"/>
              </w:rPr>
            </w:pPr>
            <w:r w:rsidRPr="00BA781F"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  <w:t>1,399</w:t>
            </w:r>
          </w:p>
        </w:tc>
      </w:tr>
      <w:tr w:rsidR="00BA781F" w:rsidRPr="00BA781F" w:rsidTr="001B393D">
        <w:tc>
          <w:tcPr>
            <w:tcW w:w="40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  <w:cs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81F" w:rsidRPr="00BA781F" w:rsidRDefault="00BA781F" w:rsidP="00BA781F">
            <w:pPr>
              <w:spacing w:after="0" w:line="360" w:lineRule="atLeast"/>
              <w:rPr>
                <w:rFonts w:ascii="TH SarabunIT๙" w:eastAsia="Times New Roman" w:hAnsi="TH SarabunIT๙" w:cs="TH SarabunIT๙"/>
                <w:b/>
                <w:bCs/>
                <w:color w:val="535353"/>
                <w:sz w:val="28"/>
                <w:bdr w:val="none" w:sz="0" w:space="0" w:color="auto" w:frame="1"/>
              </w:rPr>
            </w:pPr>
          </w:p>
        </w:tc>
      </w:tr>
    </w:tbl>
    <w:p w:rsidR="0096569A" w:rsidRDefault="0096569A" w:rsidP="00BA781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535353"/>
          <w:sz w:val="32"/>
          <w:szCs w:val="32"/>
        </w:rPr>
      </w:pPr>
    </w:p>
    <w:p w:rsidR="00BA781F" w:rsidRPr="00BA781F" w:rsidRDefault="00BA781F" w:rsidP="00BA781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535353"/>
          <w:sz w:val="32"/>
          <w:szCs w:val="32"/>
        </w:rPr>
      </w:pPr>
      <w:r w:rsidRPr="00BA781F">
        <w:rPr>
          <w:rFonts w:ascii="TH SarabunIT๙" w:eastAsia="Times New Roman" w:hAnsi="TH SarabunIT๙" w:cs="TH SarabunIT๙"/>
          <w:color w:val="535353"/>
          <w:sz w:val="32"/>
          <w:szCs w:val="32"/>
          <w:cs/>
        </w:rPr>
        <w:t>ที่มา: สำนักงานคณะกรรมการพัฒนาการเศรษฐกิจและสังคมแห่งชาติ</w:t>
      </w:r>
      <w:r w:rsidRPr="00BA781F">
        <w:rPr>
          <w:rFonts w:ascii="TH SarabunIT๙" w:eastAsia="Times New Roman" w:hAnsi="TH SarabunIT๙" w:cs="TH SarabunIT๙"/>
          <w:color w:val="535353"/>
          <w:sz w:val="32"/>
          <w:szCs w:val="32"/>
        </w:rPr>
        <w:t> </w:t>
      </w:r>
      <w:hyperlink r:id="rId83" w:history="1">
        <w:r w:rsidRPr="00BA781F">
          <w:rPr>
            <w:rFonts w:ascii="TH SarabunIT๙" w:eastAsia="Times New Roman" w:hAnsi="TH SarabunIT๙" w:cs="TH SarabunIT๙"/>
            <w:color w:val="000000"/>
            <w:sz w:val="32"/>
            <w:szCs w:val="32"/>
            <w:bdr w:val="none" w:sz="0" w:space="0" w:color="auto" w:frame="1"/>
          </w:rPr>
          <w:t>http://www.nesdb.go.th</w:t>
        </w:r>
      </w:hyperlink>
      <w:r w:rsidRPr="00BA781F">
        <w:rPr>
          <w:rFonts w:ascii="TH SarabunIT๙" w:eastAsia="Times New Roman" w:hAnsi="TH SarabunIT๙" w:cs="TH SarabunIT๙"/>
          <w:color w:val="535353"/>
          <w:sz w:val="32"/>
          <w:szCs w:val="32"/>
        </w:rPr>
        <w:t> </w:t>
      </w:r>
    </w:p>
    <w:p w:rsidR="00BA781F" w:rsidRDefault="00BA781F" w:rsidP="00BA781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535353"/>
          <w:sz w:val="32"/>
          <w:szCs w:val="32"/>
        </w:rPr>
      </w:pPr>
      <w:r w:rsidRPr="00BA781F">
        <w:rPr>
          <w:rFonts w:ascii="TH SarabunIT๙" w:eastAsia="Times New Roman" w:hAnsi="TH SarabunIT๙" w:cs="TH SarabunIT๙"/>
          <w:color w:val="535353"/>
          <w:sz w:val="32"/>
          <w:szCs w:val="32"/>
        </w:rPr>
        <w:tab/>
        <w:t>(</w:t>
      </w:r>
      <w:r w:rsidRPr="00BA781F">
        <w:rPr>
          <w:rFonts w:ascii="TH SarabunIT๙" w:eastAsia="Times New Roman" w:hAnsi="TH SarabunIT๙" w:cs="TH SarabunIT๙"/>
          <w:color w:val="535353"/>
          <w:sz w:val="32"/>
          <w:szCs w:val="32"/>
          <w:cs/>
        </w:rPr>
        <w:t xml:space="preserve">ข้อมูล ณ เดือนมีนาคม </w:t>
      </w:r>
      <w:r w:rsidRPr="00BA781F">
        <w:rPr>
          <w:rFonts w:ascii="TH SarabunIT๙" w:eastAsia="Times New Roman" w:hAnsi="TH SarabunIT๙" w:cs="TH SarabunIT๙"/>
          <w:color w:val="535353"/>
          <w:sz w:val="32"/>
          <w:szCs w:val="32"/>
        </w:rPr>
        <w:t>2558)</w:t>
      </w:r>
    </w:p>
    <w:p w:rsidR="007334CD" w:rsidRDefault="007334CD" w:rsidP="00BA781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535353"/>
          <w:sz w:val="32"/>
          <w:szCs w:val="32"/>
        </w:rPr>
      </w:pPr>
    </w:p>
    <w:p w:rsidR="007334CD" w:rsidRDefault="007334CD" w:rsidP="00BA781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535353"/>
          <w:sz w:val="32"/>
          <w:szCs w:val="32"/>
        </w:rPr>
      </w:pPr>
    </w:p>
    <w:p w:rsidR="007334CD" w:rsidRDefault="007334CD" w:rsidP="00BA781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535353"/>
          <w:sz w:val="32"/>
          <w:szCs w:val="32"/>
        </w:rPr>
      </w:pPr>
    </w:p>
    <w:p w:rsidR="007334CD" w:rsidRDefault="007334CD" w:rsidP="00BA781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535353"/>
          <w:sz w:val="32"/>
          <w:szCs w:val="32"/>
        </w:rPr>
      </w:pPr>
    </w:p>
    <w:p w:rsid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ข้อมูลด้านสังคม</w:t>
      </w:r>
    </w:p>
    <w:p w:rsidR="00D61B3F" w:rsidRPr="002472EA" w:rsidRDefault="00D61B3F" w:rsidP="00D61B3F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247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แบ่ง</w:t>
      </w:r>
      <w:r w:rsidRPr="002472E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จำนวนประชากร</w:t>
      </w:r>
      <w:r w:rsidRPr="00247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ตามระดับตำบล</w:t>
      </w:r>
    </w:p>
    <w:p w:rsidR="00D61B3F" w:rsidRPr="002472EA" w:rsidRDefault="00D61B3F" w:rsidP="00D61B3F">
      <w:pPr>
        <w:numPr>
          <w:ilvl w:val="0"/>
          <w:numId w:val="1"/>
        </w:num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ตำบลลาดสวาย    11  หมู่บ้าน ประชากร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55,155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 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30,691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หลังคาเรือน</w:t>
      </w:r>
    </w:p>
    <w:p w:rsidR="00D61B3F" w:rsidRPr="002472EA" w:rsidRDefault="00D61B3F" w:rsidP="00D61B3F">
      <w:pPr>
        <w:numPr>
          <w:ilvl w:val="0"/>
          <w:numId w:val="1"/>
        </w:num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ตำบลบึงคำพร้อย  19  หมู่บ้าน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ประชากร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32,870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 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18,159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หลังคาเรือน</w:t>
      </w:r>
    </w:p>
    <w:p w:rsidR="00D61B3F" w:rsidRPr="002472EA" w:rsidRDefault="00D61B3F" w:rsidP="00D61B3F">
      <w:pPr>
        <w:numPr>
          <w:ilvl w:val="0"/>
          <w:numId w:val="1"/>
        </w:num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ตำบลลำลูกกา     21  หมู่บ้าน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ประชากร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26,298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11,575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หลังคาเรือน</w:t>
      </w:r>
    </w:p>
    <w:p w:rsidR="00D61B3F" w:rsidRPr="002472EA" w:rsidRDefault="00D61B3F" w:rsidP="00D61B3F">
      <w:pPr>
        <w:numPr>
          <w:ilvl w:val="0"/>
          <w:numId w:val="1"/>
        </w:num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ตำบลบึงทองหลาง 22  หมู่บ้าน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ประชากร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10,369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 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3,562</w:t>
      </w:r>
      <w:r w:rsidR="007334CD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หลังคาเรือน</w:t>
      </w:r>
    </w:p>
    <w:p w:rsidR="00D61B3F" w:rsidRPr="002472EA" w:rsidRDefault="001B393D" w:rsidP="00D61B3F">
      <w:pPr>
        <w:numPr>
          <w:ilvl w:val="0"/>
          <w:numId w:val="1"/>
        </w:num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ตำบลลำไทร       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D61B3F"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</w:t>
      </w:r>
      <w:r w:rsidR="00D61B3F"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มู่บ้าน ประชากร  </w:t>
      </w:r>
      <w:r w:rsidR="00D61B3F"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8,582</w:t>
      </w:r>
      <w:r w:rsidR="00D61B3F"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  คน    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61B3F"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2,596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="00D61B3F" w:rsidRPr="002472EA">
        <w:rPr>
          <w:rFonts w:ascii="TH SarabunIT๙" w:eastAsia="Times New Roman" w:hAnsi="TH SarabunIT๙" w:cs="TH SarabunIT๙"/>
          <w:sz w:val="32"/>
          <w:szCs w:val="32"/>
          <w:cs/>
        </w:rPr>
        <w:t>หลังคาเรือน</w:t>
      </w:r>
    </w:p>
    <w:p w:rsidR="00D61B3F" w:rsidRPr="002472EA" w:rsidRDefault="00D61B3F" w:rsidP="00D61B3F">
      <w:pPr>
        <w:numPr>
          <w:ilvl w:val="0"/>
          <w:numId w:val="1"/>
        </w:num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ตำบลพืชอุดม       9  หมู่บ้าน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334CD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ประชากร  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3,952  </w:t>
      </w:r>
      <w:r w:rsidR="007334CD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  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1,525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หลังคาเรือน</w:t>
      </w:r>
    </w:p>
    <w:p w:rsidR="00D61B3F" w:rsidRPr="002472EA" w:rsidRDefault="00D61B3F" w:rsidP="00D61B3F">
      <w:pPr>
        <w:numPr>
          <w:ilvl w:val="0"/>
          <w:numId w:val="1"/>
        </w:num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ตำบลบึงคอไห     12  หมู่บ้าน  ประชากร  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7,</w:t>
      </w:r>
      <w:r w:rsidR="00D526ED">
        <w:rPr>
          <w:rFonts w:ascii="TH SarabunIT๙" w:eastAsia="Times New Roman" w:hAnsi="TH SarabunIT๙" w:cs="TH SarabunIT๙"/>
          <w:sz w:val="32"/>
          <w:szCs w:val="32"/>
        </w:rPr>
        <w:t>637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  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3,089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หลังคาเรือน</w:t>
      </w:r>
    </w:p>
    <w:p w:rsidR="00D61B3F" w:rsidRPr="002472EA" w:rsidRDefault="00D61B3F" w:rsidP="00D61B3F">
      <w:pPr>
        <w:numPr>
          <w:ilvl w:val="0"/>
          <w:numId w:val="1"/>
        </w:num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ตำบล</w:t>
      </w:r>
      <w:proofErr w:type="spellStart"/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คูคต</w:t>
      </w:r>
      <w:proofErr w:type="spellEnd"/>
      <w:r w:rsidR="007334CD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="001B393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97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ชุมชน  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ประชากร </w:t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107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,617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7334CD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53,157</w:t>
      </w:r>
      <w:r w:rsidR="007334C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หลังคาเรือน</w:t>
      </w:r>
    </w:p>
    <w:p w:rsidR="00D61B3F" w:rsidRDefault="00D61B3F" w:rsidP="00D61B3F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61B3F" w:rsidRDefault="00D61B3F" w:rsidP="00D61B3F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61B3F" w:rsidRPr="002472EA" w:rsidRDefault="00D61B3F" w:rsidP="00D61B3F">
      <w:pPr>
        <w:spacing w:after="0" w:line="36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แบ่งจำนวนประชากรตามองค์กรปกครองส่วนท้องถิ่นในพื้นที่อำเภอลำลูกกา ดังนี้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843"/>
        <w:gridCol w:w="1843"/>
        <w:gridCol w:w="1843"/>
        <w:gridCol w:w="1842"/>
      </w:tblGrid>
      <w:tr w:rsidR="00D61B3F" w:rsidRPr="002472EA" w:rsidTr="007334CD">
        <w:trPr>
          <w:trHeight w:val="362"/>
        </w:trPr>
        <w:tc>
          <w:tcPr>
            <w:tcW w:w="2376" w:type="dxa"/>
            <w:vAlign w:val="center"/>
          </w:tcPr>
          <w:p w:rsidR="00D61B3F" w:rsidRPr="002472EA" w:rsidRDefault="00D61B3F" w:rsidP="001B393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อำเภอลำลูกกา</w:t>
            </w:r>
          </w:p>
        </w:tc>
        <w:tc>
          <w:tcPr>
            <w:tcW w:w="1843" w:type="dxa"/>
            <w:vAlign w:val="center"/>
          </w:tcPr>
          <w:p w:rsidR="00D61B3F" w:rsidRPr="002472EA" w:rsidRDefault="00D61B3F" w:rsidP="001B393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ชาย(คน)</w:t>
            </w:r>
          </w:p>
        </w:tc>
        <w:tc>
          <w:tcPr>
            <w:tcW w:w="1843" w:type="dxa"/>
            <w:vAlign w:val="center"/>
          </w:tcPr>
          <w:p w:rsidR="00D61B3F" w:rsidRPr="002472EA" w:rsidRDefault="00D61B3F" w:rsidP="001B393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หญิง(คน)</w:t>
            </w:r>
          </w:p>
        </w:tc>
        <w:tc>
          <w:tcPr>
            <w:tcW w:w="1843" w:type="dxa"/>
            <w:vAlign w:val="center"/>
          </w:tcPr>
          <w:p w:rsidR="00D61B3F" w:rsidRPr="002472EA" w:rsidRDefault="00D61B3F" w:rsidP="001B393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รวม(คน)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B3F" w:rsidRPr="002472EA" w:rsidRDefault="00D61B3F" w:rsidP="001B393D">
            <w:pPr>
              <w:spacing w:after="0" w:line="36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</w:tr>
      <w:tr w:rsidR="00D61B3F" w:rsidRPr="002472EA" w:rsidTr="007334CD">
        <w:trPr>
          <w:trHeight w:val="362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เทศบาลเมือง</w:t>
            </w:r>
            <w:proofErr w:type="spellStart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คูคต</w:t>
            </w:r>
            <w:proofErr w:type="spellEnd"/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659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587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56,236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395</w:t>
            </w:r>
          </w:p>
        </w:tc>
      </w:tr>
      <w:tr w:rsidR="00D61B3F" w:rsidRPr="002472EA" w:rsidTr="007334CD">
        <w:trPr>
          <w:trHeight w:val="362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เทศบาลเมืองลำสามแก้ว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28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920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33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106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62,026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31,003</w:t>
            </w:r>
          </w:p>
        </w:tc>
      </w:tr>
      <w:tr w:rsidR="00D61B3F" w:rsidRPr="002472EA" w:rsidTr="007334CD">
        <w:trPr>
          <w:trHeight w:val="362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เทศบาลเมืองลาดสวาย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659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168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55,827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31,692</w:t>
            </w:r>
          </w:p>
        </w:tc>
      </w:tr>
      <w:tr w:rsidR="00D61B3F" w:rsidRPr="002472EA" w:rsidTr="007334CD">
        <w:trPr>
          <w:trHeight w:val="347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เทศบาลตำบลลำลูกกา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066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15,566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,051</w:t>
            </w:r>
          </w:p>
        </w:tc>
      </w:tr>
      <w:tr w:rsidR="00D61B3F" w:rsidRPr="002472EA" w:rsidTr="007334CD">
        <w:trPr>
          <w:trHeight w:val="347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เทศบาลตำบลลำไทร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356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535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2,790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886</w:t>
            </w:r>
          </w:p>
        </w:tc>
      </w:tr>
      <w:tr w:rsidR="00D61B3F" w:rsidRPr="002472EA" w:rsidTr="007334CD">
        <w:trPr>
          <w:trHeight w:val="347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.บึงคำพร้อย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563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553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25,116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13,566</w:t>
            </w:r>
          </w:p>
        </w:tc>
      </w:tr>
      <w:tr w:rsidR="00D61B3F" w:rsidRPr="002472EA" w:rsidTr="007334CD">
        <w:trPr>
          <w:trHeight w:val="362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.ลำลูกกา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896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510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20,506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8,551</w:t>
            </w:r>
          </w:p>
        </w:tc>
      </w:tr>
      <w:tr w:rsidR="00D61B3F" w:rsidRPr="002472EA" w:rsidTr="007334CD">
        <w:trPr>
          <w:trHeight w:val="362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.บึงทองหลาง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5,088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5,332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10,520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3,589</w:t>
            </w:r>
          </w:p>
        </w:tc>
      </w:tr>
      <w:tr w:rsidR="00D61B3F" w:rsidRPr="002472EA" w:rsidTr="007334CD">
        <w:trPr>
          <w:trHeight w:val="362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.ลำไทร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2,865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891</w:t>
            </w:r>
          </w:p>
        </w:tc>
        <w:tc>
          <w:tcPr>
            <w:tcW w:w="1843" w:type="dxa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5,755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1,725</w:t>
            </w:r>
          </w:p>
        </w:tc>
      </w:tr>
      <w:tr w:rsidR="00D61B3F" w:rsidRPr="002472EA" w:rsidTr="007334CD">
        <w:trPr>
          <w:trHeight w:val="362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.บึงคอไห</w:t>
            </w:r>
          </w:p>
        </w:tc>
        <w:tc>
          <w:tcPr>
            <w:tcW w:w="1843" w:type="dxa"/>
          </w:tcPr>
          <w:p w:rsidR="00D61B3F" w:rsidRPr="002472EA" w:rsidRDefault="00D61B3F" w:rsidP="00D526E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="00D526ED">
              <w:rPr>
                <w:rFonts w:ascii="TH SarabunIT๙" w:eastAsia="Times New Roman" w:hAnsi="TH SarabunIT๙" w:cs="TH SarabunIT๙"/>
                <w:sz w:val="32"/>
                <w:szCs w:val="32"/>
              </w:rPr>
              <w:t>790</w:t>
            </w:r>
          </w:p>
        </w:tc>
        <w:tc>
          <w:tcPr>
            <w:tcW w:w="1843" w:type="dxa"/>
          </w:tcPr>
          <w:p w:rsidR="00D61B3F" w:rsidRPr="002472EA" w:rsidRDefault="00D61B3F" w:rsidP="00D526E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="00D526ED">
              <w:rPr>
                <w:rFonts w:ascii="TH SarabunIT๙" w:eastAsia="Times New Roman" w:hAnsi="TH SarabunIT๙" w:cs="TH SarabunIT๙"/>
                <w:sz w:val="32"/>
                <w:szCs w:val="32"/>
              </w:rPr>
              <w:t>847</w:t>
            </w:r>
          </w:p>
        </w:tc>
        <w:tc>
          <w:tcPr>
            <w:tcW w:w="1843" w:type="dxa"/>
          </w:tcPr>
          <w:p w:rsidR="00D61B3F" w:rsidRPr="002472EA" w:rsidRDefault="00D61B3F" w:rsidP="00D526E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7,</w:t>
            </w:r>
            <w:r w:rsidR="00D526ED">
              <w:rPr>
                <w:rFonts w:ascii="TH SarabunIT๙" w:eastAsia="Times New Roman" w:hAnsi="TH SarabunIT๙" w:cs="TH SarabunIT๙"/>
                <w:sz w:val="32"/>
                <w:szCs w:val="32"/>
              </w:rPr>
              <w:t>637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3,109</w:t>
            </w:r>
          </w:p>
        </w:tc>
      </w:tr>
      <w:tr w:rsidR="00D61B3F" w:rsidRPr="002472EA" w:rsidTr="007334CD">
        <w:trPr>
          <w:trHeight w:val="362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.พืชอุดม</w:t>
            </w:r>
          </w:p>
        </w:tc>
        <w:tc>
          <w:tcPr>
            <w:tcW w:w="1843" w:type="dxa"/>
          </w:tcPr>
          <w:p w:rsidR="00D61B3F" w:rsidRPr="002472EA" w:rsidRDefault="00D526ED" w:rsidP="00D526E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D61B3F"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980</w:t>
            </w:r>
          </w:p>
        </w:tc>
        <w:tc>
          <w:tcPr>
            <w:tcW w:w="1843" w:type="dxa"/>
          </w:tcPr>
          <w:p w:rsidR="00D61B3F" w:rsidRPr="002472EA" w:rsidRDefault="00D61B3F" w:rsidP="00D526E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</w:t>
            </w:r>
            <w:r w:rsidR="00D526ED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:rsidR="00D61B3F" w:rsidRPr="002472EA" w:rsidRDefault="00D61B3F" w:rsidP="00D526E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sz w:val="32"/>
                <w:szCs w:val="32"/>
              </w:rPr>
              <w:t>3,9</w:t>
            </w:r>
            <w:r w:rsidR="00D526ED">
              <w:rPr>
                <w:rFonts w:ascii="TH SarabunIT๙" w:eastAsia="Times New Roman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1,528</w:t>
            </w:r>
          </w:p>
        </w:tc>
      </w:tr>
      <w:tr w:rsidR="00D61B3F" w:rsidRPr="002472EA" w:rsidTr="007334CD">
        <w:trPr>
          <w:trHeight w:val="362"/>
        </w:trPr>
        <w:tc>
          <w:tcPr>
            <w:tcW w:w="2376" w:type="dxa"/>
          </w:tcPr>
          <w:p w:rsidR="00D61B3F" w:rsidRPr="002472EA" w:rsidRDefault="00D61B3F" w:rsidP="001B393D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vAlign w:val="bottom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121,010</w:t>
            </w:r>
          </w:p>
        </w:tc>
        <w:tc>
          <w:tcPr>
            <w:tcW w:w="1843" w:type="dxa"/>
            <w:vAlign w:val="bottom"/>
          </w:tcPr>
          <w:p w:rsidR="00D61B3F" w:rsidRPr="002472EA" w:rsidRDefault="00A251F8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121,010</w:t>
            </w:r>
          </w:p>
        </w:tc>
        <w:tc>
          <w:tcPr>
            <w:tcW w:w="1843" w:type="dxa"/>
            <w:vAlign w:val="bottom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253,255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1B3F" w:rsidRPr="002472EA" w:rsidRDefault="00D61B3F" w:rsidP="001B39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47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126</w:t>
            </w:r>
            <w:r w:rsidRPr="00247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,</w:t>
            </w:r>
            <w:r w:rsidRPr="002472E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983</w:t>
            </w:r>
          </w:p>
        </w:tc>
      </w:tr>
    </w:tbl>
    <w:p w:rsidR="00D61B3F" w:rsidRPr="002472EA" w:rsidRDefault="00D61B3F" w:rsidP="00D61B3F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61B3F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:rsidR="007334CD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334CD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334CD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334CD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334CD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334CD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334CD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334CD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334CD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334CD" w:rsidRPr="002472EA" w:rsidRDefault="007334CD" w:rsidP="007334CD">
      <w:pPr>
        <w:tabs>
          <w:tab w:val="left" w:pos="1758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472EA" w:rsidRPr="002472EA" w:rsidRDefault="00542C6F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472EA" w:rsidRPr="002472EA">
        <w:rPr>
          <w:rFonts w:ascii="TH SarabunIT๙" w:eastAsia="Times New Roman" w:hAnsi="TH SarabunIT๙" w:cs="TH SarabunIT๙"/>
          <w:sz w:val="32"/>
          <w:szCs w:val="32"/>
        </w:rPr>
        <w:t>2</w:t>
      </w:r>
      <w:r w:rsidR="002472EA"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proofErr w:type="gramStart"/>
      <w:r w:rsidR="002472EA" w:rsidRPr="002472EA">
        <w:rPr>
          <w:rFonts w:ascii="TH SarabunIT๙" w:eastAsia="Times New Roman" w:hAnsi="TH SarabunIT๙" w:cs="TH SarabunIT๙"/>
          <w:sz w:val="32"/>
          <w:szCs w:val="32"/>
          <w:cs/>
        </w:rPr>
        <w:t>ด้านการศาสนา  และวัฒนธรรม</w:t>
      </w:r>
      <w:proofErr w:type="gramEnd"/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1</w:t>
      </w:r>
      <w:r w:rsidR="00D61B3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วัด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33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334CD">
        <w:rPr>
          <w:rFonts w:ascii="TH SarabunIT๙" w:eastAsia="Times New Roman" w:hAnsi="TH SarabunIT๙" w:cs="TH SarabunIT๙"/>
          <w:sz w:val="32"/>
          <w:szCs w:val="32"/>
          <w:cs/>
        </w:rPr>
        <w:t xml:space="preserve"> วัด </w:t>
      </w:r>
      <w:r w:rsidR="007334C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นับถือศาสนาพุทธ 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2 มัสยิด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11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แห่ง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334CD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นับถือศาสนาอิสลาม </w:t>
      </w:r>
    </w:p>
    <w:p w:rsidR="008B7631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3 โบสถ์</w:t>
      </w:r>
      <w:proofErr w:type="spellStart"/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คาธอลิค</w:t>
      </w:r>
      <w:proofErr w:type="spellEnd"/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D61B3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1 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แห่ง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นับถือศาสนาคริสต์ </w:t>
      </w:r>
    </w:p>
    <w:p w:rsidR="008B7631" w:rsidRPr="002472EA" w:rsidRDefault="008B7631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 การศึกษา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3.1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โรงเรียนสังกัดสำนักงานการศึกษาขั้นพื้นฐาน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40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3.2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โรงเรียนเอกชน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6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>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4.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ด้านสาธารณสุข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4.1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โรงพยาบาลของรัฐ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1      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4.2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โรงพยาบาลเอกชน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1      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4.3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>โรงพยาบาลส่งเสริมสุขภาพตำบล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13      แห่ง   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4.4 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ศูนย์สุขภาพ ชุมชน 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1      แห่ง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</w:t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สภาพการวัฒนธรรม  ประเพณี</w:t>
      </w:r>
    </w:p>
    <w:p w:rsid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อำเภอลำลูกกามีวัฒนธรรม ประเพณีที่ปฏิบัติกันมา ได้แก่ ประเพณีที่เป็นของจังหวัดและของชาติ โดยมีการจัดงานฟื้นฟูประเพณี ในวันสำคัญต่าง ๆ ทั้งวันสำคัญทางศาสนา วันสำคัญเกี่ยวกับพระมหากษัตริย์เป็นประจำ เช่น ประเพณีวันสงกรานต์ วัดลอยกระทง วันเข้าพรรษา วันเฉลิมพระชนมพรรษา  วันปิยมหาราช เป็นต้น  </w:t>
      </w:r>
    </w:p>
    <w:p w:rsidR="001B393D" w:rsidRDefault="001B393D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42C6F" w:rsidRPr="00FE4F4A" w:rsidRDefault="003A378B" w:rsidP="00542C6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proofErr w:type="spellStart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ศาสน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สถาน</w:t>
      </w:r>
      <w:r w:rsidR="00542C6F" w:rsidRPr="00FE4F4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และวัฒนธรรมในอำเภอลำลูกกา</w:t>
      </w:r>
    </w:p>
    <w:p w:rsidR="00542C6F" w:rsidRDefault="00542C6F" w:rsidP="00542C6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วัดโพสพผลเจริญ ซ.ลำลูกกา 14 ถ.ลำลูกกา ต.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คูคต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 xml:space="preserve"> อ.ลำลูกกา จ.ปทุมธานีสร้างขึ้นในปี พ.ศ. 2436 ในสมัยรัชกาลที่ 5 เดิมมีชื่อว่า วัดลาดกระแซง เป็นวัดที่มีผนังพระอุโบสถที่สวยงาม บอกเล่าเรื่องราวพุทธประวัติ นับเป็นศิลปกรรมที่งดงาม มีศาลาการเปรียญมีขนาดใหญ่ที่สุดในจังหวัดปทุมธานี วัดนี้มีปู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ชนีย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วัตถุที่สำคัญ คือ พระพุทธศรีทศพลเป็นพระพุทธรูปประจำในพระอุโบสถ และตู้พระไตรปิฎก วัดนี้เลี้ยงเต่าไว้ในบ่อน้ำกลางวัดจำนวนกว่า 1</w:t>
      </w:r>
      <w:r w:rsidRPr="00DF6FBA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000 ตัว โดยเริ่มจากการที่มีคนนำเต่ามาปล่อยและทางวัดก็เลี้ยงไว้ และเพิ่มจำนวนมากขึ้นเรื่อยๆ</w:t>
      </w:r>
    </w:p>
    <w:p w:rsidR="00542C6F" w:rsidRDefault="00542C6F" w:rsidP="00542C6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42C6F" w:rsidRDefault="00542C6F" w:rsidP="00542C6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วัดลาดสนุ่น</w:t>
      </w:r>
      <w:r w:rsidR="001B39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ซ.พหลโยธิน 68 ถ.พหลโยธิน ต.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คูคต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 xml:space="preserve"> อ.ลำลูกกา จ.ปทุมธานี 12130สร้างในสมัยรัชกาลที่ 5 พระอุโบสถ และหอสวดมนต์ เป็นทรงไทยโบราณ ศาลาการเปรียญ และวิหาร จะเป็นแบบทรงไทยใบเทศ มีสถาปัตยกรรมที่สวยงาม</w:t>
      </w:r>
    </w:p>
    <w:p w:rsidR="00542C6F" w:rsidRPr="002472EA" w:rsidRDefault="00542C6F" w:rsidP="00542C6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542C6F" w:rsidRDefault="00542C6F" w:rsidP="00542C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วัดสายไหม อ.ลำลูกกา จ.ปทุมธานีได้รับพระราชทานวิสุงคามสีมา เมื่อวันที่ 8 กันยายน พ.ศ.2498 เขตวิสุงคามสีมากว้าง 24 เมตร ยาว 36 เมตร ได้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ผูกพัทธ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สีมาเมื่อวันที่ 7 มีนาคม พ.ศ. 2508 วัดสายไหม สร้างโดยหม่อมราชวงศ์หญิงน้อย หม่อมหลวงนุ่ม เป็นผู้ถวายที่ดินให้สร้างวัดเนื้อที่ 7 ไร่ 35 ตารางวา</w:t>
      </w:r>
    </w:p>
    <w:p w:rsidR="00542C6F" w:rsidRDefault="00542C6F" w:rsidP="00542C6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42C6F" w:rsidRPr="002472EA" w:rsidRDefault="00542C6F" w:rsidP="00542C6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วัดประชุมราษฎร์</w:t>
      </w:r>
      <w:r w:rsidR="001B39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ถ.ลำลูกกา ต.บึงคำพร้อย อ.ลำลูกกา จ.ปทุมธานีสร้างเมื่อปี พ.ศ. 2400 โดยมีชาวบ้านร่วมใจกันสร้าง เดิมวัดนี้ตั้งอยู่ริมคลองหกวา ต่อมาทางราชการได้ขุดคลองหกขึ้นไปทางทิศเหนือเชื่อมกับ</w:t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คลองรังสิต และขุดคลองสามวาทางด้านทิศใต้เกิดเป็นสี่แยก และได้ขนานนามว่า “วัดประชุมราษฎร์” แต่ชาวบ้านมักเรียกว่า “วัดปากคลองหก” เพราะอยู่ทางด้านทิศเหนือของคลองหกวาในส่วนที่ติดกับคลองหก</w:t>
      </w:r>
    </w:p>
    <w:p w:rsidR="00542C6F" w:rsidRDefault="00542C6F" w:rsidP="00542C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42C6F" w:rsidRDefault="00542C6F" w:rsidP="00542C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วัด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ธัญญะ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ผล</w:t>
      </w:r>
      <w:r w:rsidR="001B393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ต.ลำลูกกา อ.ลำลูกกา จ.ปทุมธานี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เป็นศา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สนสถานสำหรับชาวบ้านอำเภอลำลูกกา มีหลวงพ่อยิ้ม เป็นพระพุทธรูปปางสมาธิตามประวัติเล่าว่า หลวงพ่อยิ้มแสดงปาฏิหาริย์ลอยน้ำมาโผล่ที่ปากคลองแปดระหว่างเขตวัดกับบ้านเถ้าแก่พูน ประมาณ ต้น พ.ศ. 2410 โผล่แต่เกศ ปู่โต๊ะเป็นคนอัญเชิญขึ้นมาประดิษฐานไว้หน้าโบสถ์หลังเก่า ต่อมานำไปไว้ที่ศาลา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ฤาษี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และต่อมาได้อัญเชิญมาประดิษฐานที่หน้าวัด ปัจจุบันได้อัญเชิญมาประดิษฐานอยู่หน้าศาลาการเปรียญของวัด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ธัญญะ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ผล และยังมีพระพุทธรูปศักดิ์สิทธิ์ที่มีอายุถึง 100 ปี ภายในวัดยังอยู่ติดกับคลองซึ่งมีสามารถให้อาหารปลาได้ และบ่อเต่าเพื่อให้อาหารเต่าอีกด้วย</w:t>
      </w:r>
    </w:p>
    <w:p w:rsidR="001B393D" w:rsidRPr="002472EA" w:rsidRDefault="001B393D" w:rsidP="00542C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42C6F" w:rsidRDefault="00542C6F" w:rsidP="00542C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วัดดอนใหญ่ ต.ลำลูกกา อ.ลำลูกกา จ.ปทุมธานีสร้างขึ้นเมื่อปี พ.ศ. </w:t>
      </w:r>
      <w:r w:rsidRPr="00DF6FBA">
        <w:rPr>
          <w:rFonts w:ascii="TH SarabunIT๙" w:eastAsia="Times New Roman" w:hAnsi="TH SarabunIT๙" w:cs="TH SarabunIT๙"/>
          <w:sz w:val="32"/>
          <w:szCs w:val="32"/>
        </w:rPr>
        <w:t xml:space="preserve">2539 </w:t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เป็นพุทธ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ศาสน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สถานที่สำคัญแห่งหนึ่งในเขตลำลูกกาคลอง </w:t>
      </w:r>
      <w:r w:rsidRPr="00DF6FBA">
        <w:rPr>
          <w:rFonts w:ascii="TH SarabunIT๙" w:eastAsia="Times New Roman" w:hAnsi="TH SarabunIT๙" w:cs="TH SarabunIT๙"/>
          <w:sz w:val="32"/>
          <w:szCs w:val="32"/>
        </w:rPr>
        <w:t xml:space="preserve">8 </w:t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ที่พุทธ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ศา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นิ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กชน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มากราบไหว้เป็นแหล่งที่พึ่งทางจิตใจ ในวัดมีบริเวณกว้างมีลานจอดรถ เหมาะกับพาคนในครอบครัวมากราบไหว้ขอพรเพื่อความเป็นสิริมงคล ภายในวัดยังมีการสร้างอนุสรณ์ของพระมหากษัตริย์ที่สำคัญอย่าง พระนเรศวรมหาราช พระเจ้าตากสินมหาราช 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พระปิ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 xml:space="preserve">ยะมหาราช เป็นต้น ซึ่งภายในวัดมีมากกว่าสิบพระองค์ ภายนอกบริเวณวัดยังมีบ่อเลี้ยงปลาสำหรับให้อาหารปลาได้ วัดดอนใหญ่ ตั้งอยู่ที่อำเภอลำลูกกามาทางคลองแปดจะเจอสี่แยกให้เลี้ยวซ้ายวิ่งตามทางงมาประมาณ </w:t>
      </w:r>
      <w:r w:rsidRPr="00DF6FBA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กิโลเมตร จะเห็นวัดอยู่ด้ายซ้ายมือ</w:t>
      </w:r>
    </w:p>
    <w:p w:rsidR="00542C6F" w:rsidRDefault="00542C6F" w:rsidP="00542C6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542C6F" w:rsidRPr="002472EA" w:rsidRDefault="00542C6F" w:rsidP="00542C6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วัดพืชอุดมอ.ลำลูกกา จ.ปทุมธานีในบริเวณวัดมีศาลารูปปั้นต่างๆ แสดงถึงนรกภูมิและสวรรค์ภูมิชั้นต่างๆ มีหลวงพ่อ</w:t>
      </w:r>
      <w:proofErr w:type="spellStart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โส</w:t>
      </w:r>
      <w:proofErr w:type="spellEnd"/>
      <w:r w:rsidRPr="00DF6FBA">
        <w:rPr>
          <w:rFonts w:ascii="TH SarabunIT๙" w:eastAsia="Times New Roman" w:hAnsi="TH SarabunIT๙" w:cs="TH SarabunIT๙"/>
          <w:sz w:val="32"/>
          <w:szCs w:val="32"/>
          <w:cs/>
        </w:rPr>
        <w:t>ธรจำลองประดิษฐานอยู่ภายในพระอุโบสถ นอกจากนี้ยังมีพิพิธภัณฑ์โบราณวัตถุ</w:t>
      </w:r>
    </w:p>
    <w:p w:rsidR="00542C6F" w:rsidRDefault="00542C6F" w:rsidP="00542C6F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/>
          <w:sz w:val="32"/>
          <w:szCs w:val="32"/>
        </w:rPr>
        <w:tab/>
        <w:t xml:space="preserve">6. 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สภาพปัญหาและอุปสรรค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อำเภอลำลูกกา  เป็นพื้นที่ที่มีลักษณะชุมชนเมืองและชนบท  ตำบล</w:t>
      </w:r>
      <w:proofErr w:type="spellStart"/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คูคต</w:t>
      </w:r>
      <w:proofErr w:type="spellEnd"/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ตำบลลาดสวาย  และบางส่วน</w:t>
      </w:r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ตำบลลำลูกกา  มีลักษณะชุมชนเมือง  มีประชากรแฝง  ซึ่งเป็นคนต่างด้าว  และคนต่างจังหวัดเข้ามาอาศัยอยู่เป็นจำนวนมาก  ปัญหาที่เกิดขึ้นตามมา คือ  ปัญหายาเสพติด  สถานบริการเปิดโดยไม่ได้รับอนุญาต  หรือเปิดเกินเวลา  ปัญหาตู้ม้า  ร้าน</w:t>
      </w:r>
      <w:proofErr w:type="spellStart"/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เกมส์</w:t>
      </w:r>
      <w:proofErr w:type="spellEnd"/>
      <w:r w:rsidRPr="002472EA">
        <w:rPr>
          <w:rFonts w:ascii="TH SarabunIT๙" w:eastAsia="Times New Roman" w:hAnsi="TH SarabunIT๙" w:cs="TH SarabunIT๙" w:hint="cs"/>
          <w:sz w:val="32"/>
          <w:szCs w:val="32"/>
          <w:cs/>
        </w:rPr>
        <w:t>ที่เกิดเกินเวลาหรือเปิดให้บริการผิดเงื่อนไข  ซึ่งผลที่ตามมา คือ ปัญหาลักขโมยในพื้นที่</w:t>
      </w:r>
    </w:p>
    <w:p w:rsid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2472EA" w:rsidRPr="00B50A2F" w:rsidRDefault="00542C6F" w:rsidP="00542C6F">
      <w:pPr>
        <w:tabs>
          <w:tab w:val="left" w:pos="109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>1</w:t>
      </w:r>
      <w:r w:rsidRPr="00B50A2F">
        <w:rPr>
          <w:rFonts w:ascii="TH SarabunIT๙" w:eastAsia="Times New Roman" w:hAnsi="TH SarabunIT๙" w:cs="TH SarabunIT๙"/>
          <w:sz w:val="32"/>
          <w:szCs w:val="32"/>
        </w:rPr>
        <w:t xml:space="preserve">.7 </w:t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>การใช้ประโยชน์ที่ดิน</w:t>
      </w:r>
    </w:p>
    <w:p w:rsidR="00542C6F" w:rsidRPr="00B50A2F" w:rsidRDefault="00542C6F" w:rsidP="00542C6F">
      <w:pPr>
        <w:tabs>
          <w:tab w:val="left" w:pos="109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- ลักษณะของการใช้ประโยชน์ที่ดินประเภทหลักๆ </w:t>
      </w:r>
    </w:p>
    <w:p w:rsidR="00E30C15" w:rsidRPr="00B50A2F" w:rsidRDefault="0096569A" w:rsidP="00E30C15">
      <w:pPr>
        <w:tabs>
          <w:tab w:val="left" w:pos="187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อำเภอลำลูกกามีพื้นที่การเกษตร และพื้นที่ที่มีการใช้ประโยชน์นอกเหนือทางการเกษตร ได้แก่  พื้นที่หมู่บ้าน  สนามกอล์ฟ  สถานที่ราชการ  ตัวเมืองและย่านการค้า  โรงงานอุตสาหกรรม  เป็นต้น  โดยพื้นที่ทางการเกษตรที่สำคัญ ได้แก่ นาข้าว มีพื้นที่  </w:t>
      </w:r>
      <w:r w:rsidR="00D526ED">
        <w:rPr>
          <w:rFonts w:ascii="TH SarabunIT๙" w:hAnsi="TH SarabunIT๙" w:cs="TH SarabunIT๙" w:hint="cs"/>
          <w:color w:val="000000"/>
          <w:sz w:val="28"/>
          <w:cs/>
        </w:rPr>
        <w:t>62</w:t>
      </w:r>
      <w:r w:rsidRPr="00B50A2F">
        <w:rPr>
          <w:rFonts w:ascii="TH SarabunIT๙" w:hAnsi="TH SarabunIT๙" w:cs="TH SarabunIT๙"/>
          <w:color w:val="000000"/>
          <w:sz w:val="28"/>
        </w:rPr>
        <w:t>,</w:t>
      </w:r>
      <w:r w:rsidR="00D526ED">
        <w:rPr>
          <w:rFonts w:ascii="TH SarabunIT๙" w:hAnsi="TH SarabunIT๙" w:cs="TH SarabunIT๙" w:hint="cs"/>
          <w:color w:val="000000"/>
          <w:sz w:val="28"/>
          <w:cs/>
        </w:rPr>
        <w:t>347</w:t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พื้นที่นาหญ้า  </w:t>
      </w:r>
      <w:r w:rsidRPr="00B50A2F">
        <w:rPr>
          <w:rFonts w:ascii="TH SarabunIT๙" w:hAnsi="TH SarabunIT๙" w:cs="TH SarabunIT๙"/>
          <w:color w:val="000000"/>
          <w:sz w:val="28"/>
        </w:rPr>
        <w:t>2,803</w:t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พื้นที่ไม้ผลผสม  </w:t>
      </w:r>
      <w:r w:rsidRPr="00B50A2F">
        <w:rPr>
          <w:rFonts w:ascii="TH SarabunIT๙" w:hAnsi="TH SarabunIT๙" w:cs="TH SarabunIT๙"/>
          <w:color w:val="000000"/>
          <w:sz w:val="28"/>
        </w:rPr>
        <w:t>902</w:t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ไร่  พื้นที่สถานที่เพาะเลี้ยงสัตว์น้ำผสม  </w:t>
      </w:r>
      <w:r w:rsidRPr="00B50A2F">
        <w:rPr>
          <w:rFonts w:ascii="TH SarabunIT๙" w:hAnsi="TH SarabunIT๙" w:cs="TH SarabunIT๙"/>
          <w:color w:val="000000"/>
          <w:sz w:val="28"/>
        </w:rPr>
        <w:t>5,935</w:t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ส่วนพื้นที่นอกเหนือทางการเกษตร  ได้แก่  หมู่บ้าน  </w:t>
      </w:r>
      <w:r w:rsidRPr="00B50A2F">
        <w:rPr>
          <w:rFonts w:ascii="TH SarabunIT๙" w:hAnsi="TH SarabunIT๙" w:cs="TH SarabunIT๙"/>
          <w:color w:val="000000"/>
          <w:sz w:val="28"/>
        </w:rPr>
        <w:t>27,173</w:t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 สนามกอล์ฟ  </w:t>
      </w:r>
      <w:r w:rsidRPr="00B50A2F">
        <w:rPr>
          <w:rFonts w:ascii="TH SarabunIT๙" w:eastAsia="Times New Roman" w:hAnsi="TH SarabunIT๙" w:cs="TH SarabunIT๙"/>
          <w:sz w:val="32"/>
          <w:szCs w:val="32"/>
        </w:rPr>
        <w:t xml:space="preserve">27,170 </w:t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 สถานที่ราชการ  </w:t>
      </w:r>
      <w:r w:rsidRPr="00B50A2F">
        <w:rPr>
          <w:rFonts w:ascii="TH SarabunIT๙" w:hAnsi="TH SarabunIT๙" w:cs="TH SarabunIT๙"/>
          <w:color w:val="000000"/>
          <w:sz w:val="28"/>
        </w:rPr>
        <w:t>1,592</w:t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โรงงานอุตสาหกรรม  </w:t>
      </w:r>
      <w:r w:rsidRPr="00B50A2F">
        <w:rPr>
          <w:rFonts w:ascii="TH SarabunIT๙" w:eastAsia="Times New Roman" w:hAnsi="TH SarabunIT๙" w:cs="TH SarabunIT๙"/>
          <w:sz w:val="32"/>
          <w:szCs w:val="32"/>
        </w:rPr>
        <w:t>4,283</w:t>
      </w:r>
      <w:r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ตัวเมืองและย่านการค้า  </w:t>
      </w:r>
      <w:r w:rsidR="00B50A2F" w:rsidRPr="00B50A2F">
        <w:rPr>
          <w:rFonts w:ascii="TH SarabunIT๙" w:hAnsi="TH SarabunIT๙" w:cs="TH SarabunIT๙"/>
          <w:color w:val="000000"/>
          <w:sz w:val="28"/>
        </w:rPr>
        <w:t>4,161</w:t>
      </w:r>
      <w:r w:rsidR="00B50A2F" w:rsidRPr="00B50A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</w:t>
      </w:r>
    </w:p>
    <w:p w:rsidR="00BE37C9" w:rsidRPr="00B50A2F" w:rsidRDefault="00BE37C9" w:rsidP="00E30C15">
      <w:pPr>
        <w:tabs>
          <w:tab w:val="left" w:pos="187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BE37C9" w:rsidRPr="0096569A" w:rsidRDefault="00BE37C9" w:rsidP="00E30C15">
      <w:pPr>
        <w:tabs>
          <w:tab w:val="left" w:pos="187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BE37C9" w:rsidRDefault="00BE37C9" w:rsidP="00E30C15">
      <w:pPr>
        <w:tabs>
          <w:tab w:val="left" w:pos="187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3D6F32" w:rsidRDefault="003D6F32" w:rsidP="00E30C15">
      <w:pPr>
        <w:tabs>
          <w:tab w:val="left" w:pos="187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B657B1" w:rsidRDefault="00B657B1" w:rsidP="00E30C15">
      <w:pPr>
        <w:tabs>
          <w:tab w:val="left" w:pos="187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  <w:sectPr w:rsidR="00B657B1" w:rsidSect="0001261F">
          <w:pgSz w:w="11907" w:h="16840" w:code="9"/>
          <w:pgMar w:top="1418" w:right="1134" w:bottom="1134" w:left="1418" w:header="709" w:footer="709" w:gutter="0"/>
          <w:pgNumType w:fmt="thaiNumbers"/>
          <w:cols w:space="708"/>
          <w:docGrid w:linePitch="360"/>
        </w:sectPr>
      </w:pPr>
    </w:p>
    <w:p w:rsidR="00E30C15" w:rsidRDefault="00E30C15" w:rsidP="00E30C15">
      <w:pPr>
        <w:tabs>
          <w:tab w:val="left" w:pos="187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9"/>
        <w:tblW w:w="15763" w:type="dxa"/>
        <w:jc w:val="center"/>
        <w:tblLayout w:type="fixed"/>
        <w:tblLook w:val="04A0" w:firstRow="1" w:lastRow="0" w:firstColumn="1" w:lastColumn="0" w:noHBand="0" w:noVBand="1"/>
      </w:tblPr>
      <w:tblGrid>
        <w:gridCol w:w="1445"/>
        <w:gridCol w:w="1301"/>
        <w:gridCol w:w="1301"/>
        <w:gridCol w:w="1301"/>
        <w:gridCol w:w="1301"/>
        <w:gridCol w:w="1302"/>
        <w:gridCol w:w="1302"/>
        <w:gridCol w:w="1302"/>
        <w:gridCol w:w="1302"/>
        <w:gridCol w:w="1302"/>
        <w:gridCol w:w="1302"/>
        <w:gridCol w:w="1302"/>
      </w:tblGrid>
      <w:tr w:rsidR="00C202EC" w:rsidRPr="00B657B1" w:rsidTr="00A41FE2">
        <w:trPr>
          <w:cantSplit/>
          <w:trHeight w:val="1039"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202EC" w:rsidRPr="00B657B1" w:rsidRDefault="00C202EC" w:rsidP="00BE37C9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ตำบล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นาข้าว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ไร่ )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ไม้ผลผสม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ไร่ )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นาหญ้า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ไร่ )</w:t>
            </w:r>
          </w:p>
        </w:tc>
        <w:tc>
          <w:tcPr>
            <w:tcW w:w="1301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ผัก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ไร่ 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มะพร้าว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ไร่ 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สถานที่เพาะเลี้ยงสัตว์น้ำผสม</w:t>
            </w: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 ไร่ 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ไร่ 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สนามกอล์ฟ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ไร่ 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สถานที่ราชการ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ไร่ )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ตัวเมืองและย่านการค้า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( ไร่ ) 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vAlign w:val="center"/>
          </w:tcPr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โรงงานอุตสาหกรรม</w:t>
            </w:r>
          </w:p>
          <w:p w:rsidR="00C202EC" w:rsidRPr="00B657B1" w:rsidRDefault="00C202EC" w:rsidP="00C202EC">
            <w:pPr>
              <w:tabs>
                <w:tab w:val="left" w:pos="18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657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ไร่ )</w:t>
            </w:r>
          </w:p>
        </w:tc>
      </w:tr>
      <w:tr w:rsidR="00732D02" w:rsidRPr="00C202EC" w:rsidTr="00A41FE2">
        <w:trPr>
          <w:cantSplit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คูคต</w:t>
            </w:r>
            <w:proofErr w:type="spellEnd"/>
          </w:p>
          <w:p w:rsidR="00C83D64" w:rsidRPr="00B657B1" w:rsidRDefault="00C83D64" w:rsidP="00732D02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F424F" w:rsidP="00732D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F424F" w:rsidP="00732D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611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D02" w:rsidRPr="00B657B1" w:rsidRDefault="00732D02" w:rsidP="00732D02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179</w:t>
            </w:r>
          </w:p>
        </w:tc>
      </w:tr>
      <w:tr w:rsidR="00C83D64" w:rsidRPr="00C202EC" w:rsidTr="0096569A">
        <w:trPr>
          <w:cantSplit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บึงคอไห</w:t>
            </w:r>
          </w:p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7F424F" w:rsidP="007F42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,8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3.58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217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68AD" w:rsidRDefault="009668AD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668AD" w:rsidRDefault="009668AD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9668AD" w:rsidRDefault="009668AD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120</w:t>
            </w:r>
          </w:p>
        </w:tc>
      </w:tr>
      <w:tr w:rsidR="00C83D64" w:rsidRPr="00C202EC" w:rsidTr="0096569A">
        <w:trPr>
          <w:cantSplit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บึงคำพร้อย</w:t>
            </w:r>
          </w:p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7F424F" w:rsidP="007F42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128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414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895</w:t>
            </w:r>
          </w:p>
        </w:tc>
      </w:tr>
      <w:tr w:rsidR="00C83D64" w:rsidRPr="00C202EC" w:rsidTr="0096569A">
        <w:trPr>
          <w:cantSplit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บึงทองหลาง</w:t>
            </w:r>
          </w:p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7F424F" w:rsidP="007F42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17,4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84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171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114</w:t>
            </w:r>
          </w:p>
        </w:tc>
      </w:tr>
      <w:tr w:rsidR="00C83D64" w:rsidRPr="00C202EC" w:rsidTr="0096569A">
        <w:trPr>
          <w:cantSplit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พืชอุดม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7F424F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7,089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254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261</w:t>
            </w:r>
          </w:p>
        </w:tc>
      </w:tr>
      <w:tr w:rsidR="00C83D64" w:rsidRPr="00C202EC" w:rsidTr="0096569A">
        <w:trPr>
          <w:cantSplit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ลาดสวาย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7F424F" w:rsidP="007F42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1,859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492</w:t>
            </w:r>
          </w:p>
        </w:tc>
      </w:tr>
      <w:tr w:rsidR="00C83D64" w:rsidRPr="00C202EC" w:rsidTr="0096569A">
        <w:trPr>
          <w:cantSplit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ลำไทร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7F424F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4,745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997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</w:t>
            </w:r>
          </w:p>
        </w:tc>
      </w:tr>
      <w:tr w:rsidR="00C83D64" w:rsidRPr="00C202EC" w:rsidTr="0096569A">
        <w:trPr>
          <w:cantSplit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ลำลูกกา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7F424F" w:rsidP="007F424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13,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444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="009C2364"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121</w:t>
            </w:r>
          </w:p>
        </w:tc>
      </w:tr>
      <w:tr w:rsidR="00C83D64" w:rsidRPr="00C202EC" w:rsidTr="00732D02">
        <w:trPr>
          <w:cantSplit/>
          <w:jc w:val="center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C83D64" w:rsidP="00C83D64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ผลรวมทั้งหมด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7F424F" w:rsidP="007F424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62</w:t>
            </w:r>
            <w:r w:rsidR="009C2364"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347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7F424F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809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</w:t>
            </w:r>
            <w:r w:rsidR="009C2364"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="009C2364"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123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DCE6F1" w:fill="DCE6F1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785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</w:t>
            </w:r>
            <w:r w:rsidR="009C2364"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935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96569A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27,170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  <w:r w:rsidR="009C2364"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="009C2364"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592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  <w:r w:rsidR="009C2364"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161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vAlign w:val="center"/>
          </w:tcPr>
          <w:p w:rsidR="00C83D64" w:rsidRPr="00B657B1" w:rsidRDefault="00C83D64" w:rsidP="00C83D64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4</w:t>
            </w:r>
            <w:r w:rsidR="009C2364"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,</w:t>
            </w:r>
            <w:r w:rsidRPr="00B657B1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283</w:t>
            </w:r>
          </w:p>
        </w:tc>
      </w:tr>
    </w:tbl>
    <w:p w:rsidR="007334CD" w:rsidRDefault="007334CD" w:rsidP="00E30C15">
      <w:pPr>
        <w:tabs>
          <w:tab w:val="left" w:pos="187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  <w:sectPr w:rsidR="007334CD" w:rsidSect="003D6F32">
          <w:pgSz w:w="16840" w:h="11907" w:orient="landscape" w:code="9"/>
          <w:pgMar w:top="1134" w:right="1134" w:bottom="1418" w:left="1418" w:header="709" w:footer="709" w:gutter="0"/>
          <w:pgNumType w:fmt="thaiNumbers"/>
          <w:cols w:space="708"/>
          <w:docGrid w:linePitch="360"/>
        </w:sectPr>
      </w:pPr>
    </w:p>
    <w:p w:rsidR="00E30C15" w:rsidRDefault="00E30C15" w:rsidP="00E30C15">
      <w:pPr>
        <w:tabs>
          <w:tab w:val="left" w:pos="1875"/>
        </w:tabs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  <w:sectPr w:rsidR="00E30C15" w:rsidSect="003D6F32">
          <w:pgSz w:w="16840" w:h="11907" w:orient="landscape" w:code="9"/>
          <w:pgMar w:top="1134" w:right="1134" w:bottom="1418" w:left="1418" w:header="709" w:footer="709" w:gutter="0"/>
          <w:pgNumType w:fmt="thaiNumbers"/>
          <w:cols w:space="708"/>
          <w:docGrid w:linePitch="360"/>
        </w:sectPr>
      </w:pPr>
      <w:bookmarkStart w:id="0" w:name="_GoBack"/>
      <w:bookmarkEnd w:id="0"/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4E0072AE" wp14:editId="023C5E19">
            <wp:simplePos x="0" y="0"/>
            <wp:positionH relativeFrom="column">
              <wp:posOffset>-427990</wp:posOffset>
            </wp:positionH>
            <wp:positionV relativeFrom="paragraph">
              <wp:posOffset>16510</wp:posOffset>
            </wp:positionV>
            <wp:extent cx="9159240" cy="6510655"/>
            <wp:effectExtent l="0" t="0" r="0" b="0"/>
            <wp:wrapSquare wrapText="bothSides"/>
            <wp:docPr id="5" name="รูปภาพ 5" descr="H:\ \zoning\zoning ปี 60\load แผนที่\แผนที่การใช้ประธยชน์ที่ดินอำเภอลำลูกกา (มีทิศ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 \zoning\zoning ปี 60\load แผนที่\แผนที่การใช้ประธยชน์ที่ดินอำเภอลำลูกกา (มีทิศ)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240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C6F" w:rsidRPr="00271CE4" w:rsidRDefault="00542C6F" w:rsidP="00542C6F">
      <w:pPr>
        <w:tabs>
          <w:tab w:val="left" w:pos="1095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ab/>
      </w:r>
      <w:r w:rsidRPr="00271CE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1.8 ข้อมูลด้านการเกษตรที่สำคัญ / พืชเศรษฐกิจที่สำคัญ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8F17A7" w:rsidRPr="008F17A7" w:rsidRDefault="008F17A7" w:rsidP="008F17A7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F17A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ตาราง  การปลูกพืชเศรษฐกิจที่สำคัญและพื้นที่ปลูกพืช อำเภอลำลูกกา  ปี 25</w:t>
      </w:r>
      <w:r w:rsidR="007F424F">
        <w:rPr>
          <w:rFonts w:ascii="TH SarabunIT๙" w:eastAsia="Times New Roman" w:hAnsi="TH SarabunIT๙" w:cs="TH SarabunIT๙"/>
          <w:b/>
          <w:bCs/>
          <w:sz w:val="32"/>
          <w:szCs w:val="32"/>
        </w:rPr>
        <w:t>61</w:t>
      </w:r>
      <w:r w:rsidR="007F424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/62</w:t>
      </w:r>
    </w:p>
    <w:p w:rsidR="008F17A7" w:rsidRPr="008F17A7" w:rsidRDefault="008F17A7" w:rsidP="008F17A7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1"/>
        <w:tblW w:w="1037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276"/>
        <w:gridCol w:w="932"/>
        <w:gridCol w:w="930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8F17A7" w:rsidRPr="008F17A7" w:rsidTr="007334CD">
        <w:trPr>
          <w:trHeight w:val="362"/>
        </w:trPr>
        <w:tc>
          <w:tcPr>
            <w:tcW w:w="425" w:type="dxa"/>
            <w:vMerge w:val="restart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ตำบล</w:t>
            </w:r>
          </w:p>
        </w:tc>
        <w:tc>
          <w:tcPr>
            <w:tcW w:w="1862" w:type="dxa"/>
            <w:gridSpan w:val="2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นาข้าว</w:t>
            </w:r>
          </w:p>
        </w:tc>
        <w:tc>
          <w:tcPr>
            <w:tcW w:w="1702" w:type="dxa"/>
            <w:gridSpan w:val="2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พืชไร่</w:t>
            </w:r>
          </w:p>
        </w:tc>
        <w:tc>
          <w:tcPr>
            <w:tcW w:w="1702" w:type="dxa"/>
            <w:gridSpan w:val="2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พืชผัก</w:t>
            </w:r>
          </w:p>
        </w:tc>
        <w:tc>
          <w:tcPr>
            <w:tcW w:w="1702" w:type="dxa"/>
            <w:gridSpan w:val="2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ไม้ผล-ไม้ยืนต้น</w:t>
            </w:r>
          </w:p>
        </w:tc>
        <w:tc>
          <w:tcPr>
            <w:tcW w:w="1702" w:type="dxa"/>
            <w:gridSpan w:val="2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ไม้ดอกไม้ประดับ</w:t>
            </w:r>
          </w:p>
        </w:tc>
      </w:tr>
      <w:tr w:rsidR="008F17A7" w:rsidRPr="008F17A7" w:rsidTr="007334CD">
        <w:trPr>
          <w:trHeight w:val="362"/>
        </w:trPr>
        <w:tc>
          <w:tcPr>
            <w:tcW w:w="425" w:type="dxa"/>
            <w:vMerge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พื้นที่</w:t>
            </w:r>
          </w:p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(ไร่)</w:t>
            </w:r>
          </w:p>
        </w:tc>
        <w:tc>
          <w:tcPr>
            <w:tcW w:w="930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เกษตรกร(</w:t>
            </w:r>
            <w:proofErr w:type="spellStart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คร</w:t>
            </w:r>
            <w:proofErr w:type="spellEnd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.)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พื้นที่</w:t>
            </w:r>
          </w:p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(ไร่)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เกษตรกร</w:t>
            </w: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proofErr w:type="spellStart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คร</w:t>
            </w:r>
            <w:proofErr w:type="spellEnd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.)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พื้นที่</w:t>
            </w:r>
          </w:p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(ไร่)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เกษตรกร</w:t>
            </w: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proofErr w:type="spellStart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คร</w:t>
            </w:r>
            <w:proofErr w:type="spellEnd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.)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พื้นที่</w:t>
            </w:r>
          </w:p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(ไร่)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เกษตรกร</w:t>
            </w: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proofErr w:type="spellStart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คร</w:t>
            </w:r>
            <w:proofErr w:type="spellEnd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.)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พื้นที่</w:t>
            </w:r>
          </w:p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(ไร่)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F17A7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เกษตรกร</w:t>
            </w: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proofErr w:type="spellStart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คร</w:t>
            </w:r>
            <w:proofErr w:type="spellEnd"/>
            <w:r w:rsidRPr="008F17A7">
              <w:rPr>
                <w:rFonts w:ascii="TH SarabunIT๙" w:hAnsi="TH SarabunIT๙" w:cs="TH SarabunIT๙" w:hint="cs"/>
                <w:sz w:val="28"/>
                <w:cs/>
              </w:rPr>
              <w:t>.)</w:t>
            </w:r>
          </w:p>
        </w:tc>
      </w:tr>
      <w:tr w:rsidR="008F17A7" w:rsidRPr="008F17A7" w:rsidTr="007334CD">
        <w:tc>
          <w:tcPr>
            <w:tcW w:w="425" w:type="dxa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8F17A7">
              <w:rPr>
                <w:rFonts w:ascii="TH SarabunIT๙" w:hAnsi="TH SarabunIT๙" w:cs="TH SarabunIT๙"/>
                <w:sz w:val="32"/>
                <w:szCs w:val="32"/>
                <w:cs/>
              </w:rPr>
              <w:t>คูคต</w:t>
            </w:r>
            <w:proofErr w:type="spellEnd"/>
          </w:p>
        </w:tc>
        <w:tc>
          <w:tcPr>
            <w:tcW w:w="932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</w:t>
            </w:r>
          </w:p>
        </w:tc>
        <w:tc>
          <w:tcPr>
            <w:tcW w:w="930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8F17A7" w:rsidRPr="008F17A7" w:rsidTr="007334CD">
        <w:tc>
          <w:tcPr>
            <w:tcW w:w="425" w:type="dxa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  <w:cs/>
              </w:rPr>
              <w:t>ลาดสวาย</w:t>
            </w:r>
          </w:p>
        </w:tc>
        <w:tc>
          <w:tcPr>
            <w:tcW w:w="932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1,859</w:t>
            </w:r>
          </w:p>
        </w:tc>
        <w:tc>
          <w:tcPr>
            <w:tcW w:w="930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74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8F17A7" w:rsidRPr="008F17A7" w:rsidTr="007334CD">
        <w:tc>
          <w:tcPr>
            <w:tcW w:w="425" w:type="dxa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  <w:cs/>
              </w:rPr>
              <w:t>บึงคำพร้อย</w:t>
            </w:r>
          </w:p>
        </w:tc>
        <w:tc>
          <w:tcPr>
            <w:tcW w:w="932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7,081</w:t>
            </w:r>
          </w:p>
        </w:tc>
        <w:tc>
          <w:tcPr>
            <w:tcW w:w="930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284</w:t>
            </w:r>
          </w:p>
        </w:tc>
        <w:tc>
          <w:tcPr>
            <w:tcW w:w="851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1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67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851" w:type="dxa"/>
          </w:tcPr>
          <w:p w:rsidR="008F17A7" w:rsidRPr="008F17A7" w:rsidRDefault="008F17A7" w:rsidP="00481DE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8F17A7" w:rsidRPr="008F17A7" w:rsidTr="007334CD">
        <w:tc>
          <w:tcPr>
            <w:tcW w:w="425" w:type="dxa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76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  <w:cs/>
              </w:rPr>
              <w:t>ลำลูกกา</w:t>
            </w:r>
          </w:p>
        </w:tc>
        <w:tc>
          <w:tcPr>
            <w:tcW w:w="932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13,444</w:t>
            </w:r>
          </w:p>
        </w:tc>
        <w:tc>
          <w:tcPr>
            <w:tcW w:w="930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494</w:t>
            </w:r>
          </w:p>
        </w:tc>
        <w:tc>
          <w:tcPr>
            <w:tcW w:w="851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77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8F17A7" w:rsidRPr="008F17A7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8F17A7" w:rsidRPr="008F17A7" w:rsidTr="007334CD">
        <w:tc>
          <w:tcPr>
            <w:tcW w:w="425" w:type="dxa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  <w:cs/>
              </w:rPr>
              <w:t>บึงทองหลาง</w:t>
            </w:r>
          </w:p>
        </w:tc>
        <w:tc>
          <w:tcPr>
            <w:tcW w:w="932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17,484</w:t>
            </w:r>
          </w:p>
        </w:tc>
        <w:tc>
          <w:tcPr>
            <w:tcW w:w="930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608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8F17A7" w:rsidRPr="008F17A7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.5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113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8F17A7" w:rsidRPr="008F17A7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481DE6"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8F17A7" w:rsidRPr="008F17A7" w:rsidTr="007334CD">
        <w:tc>
          <w:tcPr>
            <w:tcW w:w="425" w:type="dxa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76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  <w:cs/>
              </w:rPr>
              <w:t>พืชอุดม</w:t>
            </w:r>
          </w:p>
        </w:tc>
        <w:tc>
          <w:tcPr>
            <w:tcW w:w="932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7,089</w:t>
            </w:r>
          </w:p>
        </w:tc>
        <w:tc>
          <w:tcPr>
            <w:tcW w:w="930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267</w:t>
            </w:r>
          </w:p>
        </w:tc>
        <w:tc>
          <w:tcPr>
            <w:tcW w:w="851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851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104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329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8F17A7" w:rsidRPr="008F17A7" w:rsidTr="007334CD">
        <w:tc>
          <w:tcPr>
            <w:tcW w:w="425" w:type="dxa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76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  <w:cs/>
              </w:rPr>
              <w:t>บึงคอไห</w:t>
            </w:r>
          </w:p>
        </w:tc>
        <w:tc>
          <w:tcPr>
            <w:tcW w:w="932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9,840</w:t>
            </w:r>
          </w:p>
        </w:tc>
        <w:tc>
          <w:tcPr>
            <w:tcW w:w="930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377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159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28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1,406</w:t>
            </w:r>
          </w:p>
        </w:tc>
        <w:tc>
          <w:tcPr>
            <w:tcW w:w="851" w:type="dxa"/>
          </w:tcPr>
          <w:p w:rsidR="008F17A7" w:rsidRPr="008F17A7" w:rsidRDefault="008F17A7" w:rsidP="00481DE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481DE6">
              <w:rPr>
                <w:rFonts w:ascii="TH SarabunIT๙" w:hAnsi="TH SarabunIT๙" w:cs="TH SarabunIT๙"/>
                <w:sz w:val="28"/>
              </w:rPr>
              <w:t>24</w:t>
            </w:r>
          </w:p>
        </w:tc>
      </w:tr>
      <w:tr w:rsidR="008F17A7" w:rsidRPr="008F17A7" w:rsidTr="007334CD">
        <w:tc>
          <w:tcPr>
            <w:tcW w:w="425" w:type="dxa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6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/>
                <w:sz w:val="32"/>
                <w:szCs w:val="32"/>
                <w:cs/>
              </w:rPr>
              <w:t>ลำไทร</w:t>
            </w:r>
          </w:p>
        </w:tc>
        <w:tc>
          <w:tcPr>
            <w:tcW w:w="932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4,745</w:t>
            </w:r>
          </w:p>
        </w:tc>
        <w:tc>
          <w:tcPr>
            <w:tcW w:w="930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182</w:t>
            </w:r>
          </w:p>
        </w:tc>
        <w:tc>
          <w:tcPr>
            <w:tcW w:w="851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851" w:type="dxa"/>
          </w:tcPr>
          <w:p w:rsidR="008F17A7" w:rsidRPr="008F17A7" w:rsidRDefault="007F424F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481DE6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17A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8F17A7" w:rsidRPr="008F17A7" w:rsidTr="007334CD">
        <w:tc>
          <w:tcPr>
            <w:tcW w:w="425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32" w:type="dxa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30" w:type="dxa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8F17A7" w:rsidRPr="008F17A7" w:rsidRDefault="008F17A7" w:rsidP="008F17A7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</w:tr>
      <w:tr w:rsidR="008F17A7" w:rsidRPr="008F17A7" w:rsidTr="007334CD">
        <w:tc>
          <w:tcPr>
            <w:tcW w:w="1701" w:type="dxa"/>
            <w:gridSpan w:val="2"/>
            <w:vAlign w:val="center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32" w:type="dxa"/>
          </w:tcPr>
          <w:p w:rsidR="008F17A7" w:rsidRPr="008F17A7" w:rsidRDefault="007F424F" w:rsidP="007F424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62</w:t>
            </w:r>
            <w:r w:rsidR="008F17A7"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347</w:t>
            </w:r>
          </w:p>
        </w:tc>
        <w:tc>
          <w:tcPr>
            <w:tcW w:w="930" w:type="dxa"/>
          </w:tcPr>
          <w:p w:rsidR="008F17A7" w:rsidRPr="008F17A7" w:rsidRDefault="008F17A7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2,283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92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</w:t>
            </w:r>
          </w:p>
        </w:tc>
        <w:tc>
          <w:tcPr>
            <w:tcW w:w="851" w:type="dxa"/>
          </w:tcPr>
          <w:p w:rsidR="008F17A7" w:rsidRPr="008F17A7" w:rsidRDefault="008F17A7" w:rsidP="00481DE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="00481DE6">
              <w:rPr>
                <w:rFonts w:ascii="TH SarabunIT๙" w:hAnsi="TH SarabunIT๙" w:cs="TH SarabunIT๙"/>
                <w:b/>
                <w:bCs/>
                <w:sz w:val="28"/>
              </w:rPr>
              <w:t>23</w:t>
            </w:r>
          </w:p>
        </w:tc>
        <w:tc>
          <w:tcPr>
            <w:tcW w:w="851" w:type="dxa"/>
          </w:tcPr>
          <w:p w:rsidR="008F17A7" w:rsidRPr="008F17A7" w:rsidRDefault="008F17A7" w:rsidP="00481DE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17A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481DE6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562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96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1,848</w:t>
            </w:r>
          </w:p>
        </w:tc>
        <w:tc>
          <w:tcPr>
            <w:tcW w:w="851" w:type="dxa"/>
          </w:tcPr>
          <w:p w:rsidR="008F17A7" w:rsidRPr="008F17A7" w:rsidRDefault="00481DE6" w:rsidP="008F17A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148</w:t>
            </w:r>
          </w:p>
        </w:tc>
      </w:tr>
    </w:tbl>
    <w:p w:rsidR="008F17A7" w:rsidRPr="008F17A7" w:rsidRDefault="008F17A7" w:rsidP="008F17A7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F17A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ที่มา </w:t>
      </w:r>
      <w:r w:rsidRPr="008F17A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 </w:t>
      </w:r>
      <w:r w:rsidRPr="008F17A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แบบสร</w:t>
      </w:r>
      <w:r w:rsidR="00481DE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ุปข้อมูลพื้นฐานระดับอำเภอ  ปี 2561</w:t>
      </w:r>
    </w:p>
    <w:p w:rsidR="008F17A7" w:rsidRPr="008F17A7" w:rsidRDefault="008F17A7" w:rsidP="008F17A7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:rsidR="008F17A7" w:rsidRPr="008F17A7" w:rsidRDefault="00AD035B" w:rsidP="008F17A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1112520</wp:posOffset>
            </wp:positionV>
            <wp:extent cx="6346190" cy="4025265"/>
            <wp:effectExtent l="0" t="0" r="0" b="0"/>
            <wp:wrapTight wrapText="bothSides">
              <wp:wrapPolygon edited="0">
                <wp:start x="0" y="0"/>
                <wp:lineTo x="0" y="21569"/>
                <wp:lineTo x="21591" y="21569"/>
                <wp:lineTo x="21591" y="0"/>
                <wp:lineTo x="0" y="0"/>
              </wp:wrapPolygon>
            </wp:wrapTight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อำเภ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อลำลูกกามีพื้นที่ปลูกข้าวรวม  62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,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347 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ไร่  มีเกษตรกร  2,283  ครัวเรือน   รองมาเป็นพื้นที่ไม้ดอกไม้ประดับมีพื้นที่  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>,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848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จำนวนเกษตรกร  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148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ราย  และพื้นที่ไม้ผล </w:t>
      </w:r>
      <w:r w:rsidR="008F17A7" w:rsidRPr="008F17A7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ไม้ยืนต้นมีพื้นที่  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562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เกษตรกร 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96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ครัวเรือน  ส่วนการปลูกพืชไร่มีพื้นที่  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92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เกษตรกร  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17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ครัวเรือน  และพืชผักมีพื้นที่ปลูก  1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23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ไร่  เกษตรกร  2</w:t>
      </w:r>
      <w:r w:rsidR="00481DE6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8F17A7" w:rsidRPr="008F17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ครัวเรือน</w:t>
      </w:r>
    </w:p>
    <w:p w:rsidR="002472EA" w:rsidRPr="002472EA" w:rsidRDefault="002472EA" w:rsidP="002472EA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sectPr w:rsidR="002472EA" w:rsidRPr="002472EA" w:rsidSect="003D6F32">
      <w:pgSz w:w="11907" w:h="16840" w:code="9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7CD" w:rsidRDefault="006C17CD" w:rsidP="00BF5C58">
      <w:pPr>
        <w:spacing w:after="0" w:line="240" w:lineRule="auto"/>
      </w:pPr>
      <w:r>
        <w:separator/>
      </w:r>
    </w:p>
  </w:endnote>
  <w:endnote w:type="continuationSeparator" w:id="0">
    <w:p w:rsidR="006C17CD" w:rsidRDefault="006C17CD" w:rsidP="00BF5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7CD" w:rsidRDefault="006C17CD" w:rsidP="00BF5C58">
      <w:pPr>
        <w:spacing w:after="0" w:line="240" w:lineRule="auto"/>
      </w:pPr>
      <w:r>
        <w:separator/>
      </w:r>
    </w:p>
  </w:footnote>
  <w:footnote w:type="continuationSeparator" w:id="0">
    <w:p w:rsidR="006C17CD" w:rsidRDefault="006C17CD" w:rsidP="00BF5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6825537"/>
      <w:docPartObj>
        <w:docPartGallery w:val="Page Numbers (Top of Page)"/>
        <w:docPartUnique/>
      </w:docPartObj>
    </w:sdtPr>
    <w:sdtContent>
      <w:p w:rsidR="009668AD" w:rsidRDefault="009668AD">
        <w:pPr>
          <w:pStyle w:val="a3"/>
          <w:jc w:val="right"/>
        </w:pPr>
        <w:r w:rsidRPr="00FE4F4A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Pr="00FE4F4A">
          <w:rPr>
            <w:rFonts w:ascii="TH SarabunIT๙" w:hAnsi="TH SarabunIT๙" w:cs="TH SarabunIT๙"/>
            <w:sz w:val="32"/>
            <w:szCs w:val="40"/>
          </w:rPr>
          <w:instrText>PAGE   \* MERGEFORMAT</w:instrText>
        </w:r>
        <w:r w:rsidRPr="00FE4F4A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0A4520" w:rsidRPr="000A4520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๒๖</w:t>
        </w:r>
        <w:r w:rsidRPr="00FE4F4A">
          <w:rPr>
            <w:rFonts w:ascii="TH SarabunIT๙" w:hAnsi="TH SarabunIT๙" w:cs="TH SarabunIT๙"/>
            <w:noProof/>
            <w:sz w:val="32"/>
            <w:szCs w:val="40"/>
            <w:lang w:val="th-TH"/>
          </w:rPr>
          <w:fldChar w:fldCharType="end"/>
        </w:r>
      </w:p>
    </w:sdtContent>
  </w:sdt>
  <w:p w:rsidR="009668AD" w:rsidRDefault="009668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968ED"/>
    <w:multiLevelType w:val="hybridMultilevel"/>
    <w:tmpl w:val="6BE49804"/>
    <w:lvl w:ilvl="0" w:tplc="E834D96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43" w:hanging="360"/>
      </w:pPr>
    </w:lvl>
    <w:lvl w:ilvl="2" w:tplc="0409001B" w:tentative="1">
      <w:start w:val="1"/>
      <w:numFmt w:val="lowerRoman"/>
      <w:lvlText w:val="%3."/>
      <w:lvlJc w:val="right"/>
      <w:pPr>
        <w:ind w:left="3763" w:hanging="180"/>
      </w:pPr>
    </w:lvl>
    <w:lvl w:ilvl="3" w:tplc="0409000F" w:tentative="1">
      <w:start w:val="1"/>
      <w:numFmt w:val="decimal"/>
      <w:lvlText w:val="%4."/>
      <w:lvlJc w:val="left"/>
      <w:pPr>
        <w:ind w:left="4483" w:hanging="360"/>
      </w:pPr>
    </w:lvl>
    <w:lvl w:ilvl="4" w:tplc="04090019" w:tentative="1">
      <w:start w:val="1"/>
      <w:numFmt w:val="lowerLetter"/>
      <w:lvlText w:val="%5."/>
      <w:lvlJc w:val="left"/>
      <w:pPr>
        <w:ind w:left="5203" w:hanging="360"/>
      </w:pPr>
    </w:lvl>
    <w:lvl w:ilvl="5" w:tplc="0409001B" w:tentative="1">
      <w:start w:val="1"/>
      <w:numFmt w:val="lowerRoman"/>
      <w:lvlText w:val="%6."/>
      <w:lvlJc w:val="right"/>
      <w:pPr>
        <w:ind w:left="5923" w:hanging="180"/>
      </w:pPr>
    </w:lvl>
    <w:lvl w:ilvl="6" w:tplc="0409000F" w:tentative="1">
      <w:start w:val="1"/>
      <w:numFmt w:val="decimal"/>
      <w:lvlText w:val="%7."/>
      <w:lvlJc w:val="left"/>
      <w:pPr>
        <w:ind w:left="6643" w:hanging="360"/>
      </w:pPr>
    </w:lvl>
    <w:lvl w:ilvl="7" w:tplc="04090019" w:tentative="1">
      <w:start w:val="1"/>
      <w:numFmt w:val="lowerLetter"/>
      <w:lvlText w:val="%8."/>
      <w:lvlJc w:val="left"/>
      <w:pPr>
        <w:ind w:left="7363" w:hanging="360"/>
      </w:pPr>
    </w:lvl>
    <w:lvl w:ilvl="8" w:tplc="0409001B" w:tentative="1">
      <w:start w:val="1"/>
      <w:numFmt w:val="lowerRoman"/>
      <w:lvlText w:val="%9."/>
      <w:lvlJc w:val="right"/>
      <w:pPr>
        <w:ind w:left="8083" w:hanging="180"/>
      </w:pPr>
    </w:lvl>
  </w:abstractNum>
  <w:abstractNum w:abstractNumId="1">
    <w:nsid w:val="6D970298"/>
    <w:multiLevelType w:val="multilevel"/>
    <w:tmpl w:val="4784DEE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893D69"/>
    <w:rsid w:val="0001261F"/>
    <w:rsid w:val="000376BD"/>
    <w:rsid w:val="00072BD9"/>
    <w:rsid w:val="000A4520"/>
    <w:rsid w:val="00184BAC"/>
    <w:rsid w:val="001956DA"/>
    <w:rsid w:val="001B393D"/>
    <w:rsid w:val="002472EA"/>
    <w:rsid w:val="00271CE4"/>
    <w:rsid w:val="00274193"/>
    <w:rsid w:val="0028071F"/>
    <w:rsid w:val="002A7EEE"/>
    <w:rsid w:val="002E1DA4"/>
    <w:rsid w:val="00323683"/>
    <w:rsid w:val="003A378B"/>
    <w:rsid w:val="003D6F32"/>
    <w:rsid w:val="00481DE6"/>
    <w:rsid w:val="004E648A"/>
    <w:rsid w:val="00520F85"/>
    <w:rsid w:val="00541300"/>
    <w:rsid w:val="00542C6F"/>
    <w:rsid w:val="00545A64"/>
    <w:rsid w:val="005638BA"/>
    <w:rsid w:val="00564D6F"/>
    <w:rsid w:val="005A5397"/>
    <w:rsid w:val="00602F9C"/>
    <w:rsid w:val="00634242"/>
    <w:rsid w:val="00645981"/>
    <w:rsid w:val="006C17CD"/>
    <w:rsid w:val="006F1D6A"/>
    <w:rsid w:val="00725337"/>
    <w:rsid w:val="00732D02"/>
    <w:rsid w:val="007334CD"/>
    <w:rsid w:val="00794C29"/>
    <w:rsid w:val="00797F93"/>
    <w:rsid w:val="007F424F"/>
    <w:rsid w:val="008474AD"/>
    <w:rsid w:val="00893D69"/>
    <w:rsid w:val="008B506F"/>
    <w:rsid w:val="008B7631"/>
    <w:rsid w:val="008F17A7"/>
    <w:rsid w:val="0096569A"/>
    <w:rsid w:val="009668AD"/>
    <w:rsid w:val="00976816"/>
    <w:rsid w:val="009B74A4"/>
    <w:rsid w:val="009C2364"/>
    <w:rsid w:val="00A251F8"/>
    <w:rsid w:val="00A41FE2"/>
    <w:rsid w:val="00A43685"/>
    <w:rsid w:val="00A6731A"/>
    <w:rsid w:val="00AD035B"/>
    <w:rsid w:val="00B21A79"/>
    <w:rsid w:val="00B50A2F"/>
    <w:rsid w:val="00B657B1"/>
    <w:rsid w:val="00B701AB"/>
    <w:rsid w:val="00B76835"/>
    <w:rsid w:val="00BA781F"/>
    <w:rsid w:val="00BE37C9"/>
    <w:rsid w:val="00BE5C50"/>
    <w:rsid w:val="00BF5C58"/>
    <w:rsid w:val="00C202EC"/>
    <w:rsid w:val="00C83D64"/>
    <w:rsid w:val="00CB2370"/>
    <w:rsid w:val="00D013B6"/>
    <w:rsid w:val="00D526ED"/>
    <w:rsid w:val="00D61B3F"/>
    <w:rsid w:val="00D76F52"/>
    <w:rsid w:val="00D77C09"/>
    <w:rsid w:val="00D81DBE"/>
    <w:rsid w:val="00DB7FF0"/>
    <w:rsid w:val="00DF6FBA"/>
    <w:rsid w:val="00E15D80"/>
    <w:rsid w:val="00E30C15"/>
    <w:rsid w:val="00E85BCD"/>
    <w:rsid w:val="00F21447"/>
    <w:rsid w:val="00FE4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6939B9-4D98-44EE-9AD0-22B21C8B4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72EA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a4">
    <w:name w:val="หัวกระดาษ อักขระ"/>
    <w:basedOn w:val="a0"/>
    <w:link w:val="a3"/>
    <w:uiPriority w:val="99"/>
    <w:rsid w:val="002472EA"/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564D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64D6F"/>
    <w:rPr>
      <w:rFonts w:ascii="Tahoma" w:hAnsi="Tahoma" w:cs="Angsana New"/>
      <w:sz w:val="16"/>
      <w:szCs w:val="20"/>
    </w:rPr>
  </w:style>
  <w:style w:type="paragraph" w:styleId="a7">
    <w:name w:val="footer"/>
    <w:basedOn w:val="a"/>
    <w:link w:val="a8"/>
    <w:uiPriority w:val="99"/>
    <w:unhideWhenUsed/>
    <w:rsid w:val="00542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42C6F"/>
  </w:style>
  <w:style w:type="table" w:styleId="a9">
    <w:name w:val="Table Grid"/>
    <w:basedOn w:val="a1"/>
    <w:uiPriority w:val="59"/>
    <w:rsid w:val="00794C2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8B506F"/>
    <w:rPr>
      <w:color w:val="0563C1" w:themeColor="hyperlink"/>
      <w:u w:val="single"/>
    </w:rPr>
  </w:style>
  <w:style w:type="table" w:customStyle="1" w:styleId="1">
    <w:name w:val="เส้นตาราง1"/>
    <w:basedOn w:val="a1"/>
    <w:next w:val="a9"/>
    <w:uiPriority w:val="59"/>
    <w:rsid w:val="008F17A7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/index.php?title=%E0%B8%95%E0%B8%B3%E0%B8%9A%E0%B8%A5%E0%B8%84%E0%B8%B9%E0%B8%84%E0%B8%95&amp;action=edit&amp;redlink=1" TargetMode="External"/><Relationship Id="rId18" Type="http://schemas.openxmlformats.org/officeDocument/2006/relationships/hyperlink" Target="https://th.wikipedia.org/wiki/%E0%B8%88%E0%B8%B1%E0%B8%87%E0%B8%AB%E0%B8%A7%E0%B8%B1%E0%B8%94%E0%B8%99%E0%B8%84%E0%B8%A3%E0%B8%99%E0%B8%B2%E0%B8%A2%E0%B8%81" TargetMode="External"/><Relationship Id="rId26" Type="http://schemas.openxmlformats.org/officeDocument/2006/relationships/hyperlink" Target="https://th.wikipedia.org/wiki/%E0%B8%88%E0%B8%B1%E0%B8%87%E0%B8%AB%E0%B8%A7%E0%B8%B1%E0%B8%94%E0%B8%9E%E0%B8%A3%E0%B8%B0%E0%B8%99%E0%B8%84%E0%B8%A3%E0%B8%A8%E0%B8%A3%E0%B8%B5%E0%B8%AD%E0%B8%A2%E0%B8%B8%E0%B8%98%E0%B8%A2%E0%B8%B2" TargetMode="External"/><Relationship Id="rId39" Type="http://schemas.openxmlformats.org/officeDocument/2006/relationships/hyperlink" Target="https://th.wikipedia.org/wiki/%E0%B9%80%E0%B8%82%E0%B8%95%E0%B8%94%E0%B8%AD%E0%B8%99%E0%B9%80%E0%B8%A1%E0%B8%B7%E0%B8%AD%E0%B8%87" TargetMode="External"/><Relationship Id="rId21" Type="http://schemas.openxmlformats.org/officeDocument/2006/relationships/hyperlink" Target="https://th.wikipedia.org/wiki/%E0%B8%81%E0%B8%B4%E0%B9%82%E0%B8%A5%E0%B9%80%E0%B8%A1%E0%B8%95%E0%B8%A3" TargetMode="External"/><Relationship Id="rId34" Type="http://schemas.openxmlformats.org/officeDocument/2006/relationships/hyperlink" Target="https://th.wikipedia.org/wiki/%E0%B8%AD%E0%B8%99%E0%B8%B8%E0%B8%AA%E0%B8%B2%E0%B8%A7%E0%B8%A3%E0%B8%B5%E0%B8%A2%E0%B9%8C%E0%B8%8A%E0%B8%B1%E0%B8%A2%E0%B8%AA%E0%B8%A1%E0%B8%A3%E0%B8%A0%E0%B8%B9%E0%B8%A1%E0%B8%B4" TargetMode="External"/><Relationship Id="rId42" Type="http://schemas.openxmlformats.org/officeDocument/2006/relationships/hyperlink" Target="https://th.wikipedia.org/wiki/%E0%B8%96%E0%B8%99%E0%B8%99%E0%B8%A7%E0%B8%B4%E0%B8%A0%E0%B8%B2%E0%B8%A7%E0%B8%94%E0%B8%B5%E0%B8%A3%E0%B8%B1%E0%B8%87%E0%B8%AA%E0%B8%B4%E0%B8%95" TargetMode="External"/><Relationship Id="rId47" Type="http://schemas.openxmlformats.org/officeDocument/2006/relationships/hyperlink" Target="https://th.wikipedia.org/wiki/%E0%B8%AD%E0%B8%B3%E0%B9%80%E0%B8%A0%E0%B8%AD%E0%B8%84%E0%B8%A5%E0%B8%AD%E0%B8%87%E0%B8%AB%E0%B8%A5%E0%B8%A7%E0%B8%87" TargetMode="External"/><Relationship Id="rId50" Type="http://schemas.openxmlformats.org/officeDocument/2006/relationships/hyperlink" Target="https://th.wikipedia.org/wiki/%E0%B8%96%E0%B8%99%E0%B8%99%E0%B8%9E%E0%B8%AB%E0%B8%A5%E0%B9%82%E0%B8%A2%E0%B8%98%E0%B8%B4%E0%B8%99" TargetMode="External"/><Relationship Id="rId55" Type="http://schemas.openxmlformats.org/officeDocument/2006/relationships/hyperlink" Target="https://th.wikipedia.org/wiki/%E0%B8%88%E0%B8%B1%E0%B8%87%E0%B8%AB%E0%B8%A7%E0%B8%B1%E0%B8%94%E0%B8%9B%E0%B8%97%E0%B8%B8%E0%B8%A1%E0%B8%98%E0%B8%B2%E0%B8%99%E0%B8%B5" TargetMode="External"/><Relationship Id="rId63" Type="http://schemas.openxmlformats.org/officeDocument/2006/relationships/hyperlink" Target="https://th.wikipedia.org/w/index.php?title=%E0%B8%96%E0%B8%99%E0%B8%99%E0%B8%A7%E0%B8%B1%E0%B8%94%E0%B8%AA%E0%B8%B8%E0%B8%82%E0%B9%83%E0%B8%88&amp;action=edit&amp;redlink=1" TargetMode="External"/><Relationship Id="rId68" Type="http://schemas.openxmlformats.org/officeDocument/2006/relationships/hyperlink" Target="https://th.wikipedia.org/wiki/%E0%B8%84%E0%B8%A5%E0%B8%AD%E0%B8%87%E0%B8%AB%E0%B8%81%E0%B8%A7%E0%B8%B2" TargetMode="External"/><Relationship Id="rId76" Type="http://schemas.openxmlformats.org/officeDocument/2006/relationships/hyperlink" Target="https://th.wikipedia.org/wiki/%E0%B8%84%E0%B8%A5%E0%B8%AD%E0%B8%87%E0%B9%81%E0%B8%9B%E0%B8%94" TargetMode="External"/><Relationship Id="rId84" Type="http://schemas.openxmlformats.org/officeDocument/2006/relationships/image" Target="media/image5.jpeg"/><Relationship Id="rId7" Type="http://schemas.openxmlformats.org/officeDocument/2006/relationships/endnotes" Target="endnotes.xml"/><Relationship Id="rId71" Type="http://schemas.openxmlformats.org/officeDocument/2006/relationships/hyperlink" Target="http://ridceo.rid.go.th/pathum/rangsits/Dat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h.wikipedia.org/w/index.php?title=%E0%B8%95%E0%B8%B3%E0%B8%9A%E0%B8%A5%E0%B8%9E%E0%B8%A3%E0%B8%B0%E0%B8%AD%E0%B8%B2%E0%B8%88%E0%B8%B2%E0%B8%A3%E0%B8%A2%E0%B9%8C&amp;action=edit&amp;redlink=1" TargetMode="External"/><Relationship Id="rId29" Type="http://schemas.openxmlformats.org/officeDocument/2006/relationships/hyperlink" Target="https://th.wikipedia.org/wiki/%E0%B8%96%E0%B8%99%E0%B8%99%E0%B8%A3%E0%B8%B1%E0%B8%87%E0%B8%AA%E0%B8%B4%E0%B8%95-%E0%B8%99%E0%B8%84%E0%B8%A3%E0%B8%99%E0%B8%B2%E0%B8%A2%E0%B8%81" TargetMode="External"/><Relationship Id="rId11" Type="http://schemas.openxmlformats.org/officeDocument/2006/relationships/hyperlink" Target="https://th.wikipedia.org/wiki/%E0%B8%96%E0%B8%99%E0%B8%99%E0%B8%9E%E0%B8%AB%E0%B8%A5%E0%B9%82%E0%B8%A2%E0%B8%98%E0%B8%B4%E0%B8%99" TargetMode="External"/><Relationship Id="rId24" Type="http://schemas.openxmlformats.org/officeDocument/2006/relationships/hyperlink" Target="https://th.wikipedia.org/wiki/%E0%B8%88%E0%B8%B1%E0%B8%87%E0%B8%AB%E0%B8%A7%E0%B8%B1%E0%B8%94%E0%B8%9B%E0%B8%97%E0%B8%B8%E0%B8%A1%E0%B8%98%E0%B8%B2%E0%B8%99%E0%B8%B5" TargetMode="External"/><Relationship Id="rId32" Type="http://schemas.openxmlformats.org/officeDocument/2006/relationships/hyperlink" Target="https://th.wikipedia.org/wiki/%E0%B8%96%E0%B8%99%E0%B8%99%E0%B8%A5%E0%B8%B3%E0%B8%A5%E0%B8%B9%E0%B8%81%E0%B8%81%E0%B8%B2" TargetMode="External"/><Relationship Id="rId37" Type="http://schemas.openxmlformats.org/officeDocument/2006/relationships/hyperlink" Target="https://th.wikipedia.org/wiki/%E0%B8%96%E0%B8%99%E0%B8%99%E0%B8%A5%E0%B8%B2%E0%B8%94%E0%B8%9E%E0%B8%A3%E0%B9%89%E0%B8%B2%E0%B8%A7" TargetMode="External"/><Relationship Id="rId40" Type="http://schemas.openxmlformats.org/officeDocument/2006/relationships/hyperlink" Target="https://th.wikipedia.org/wiki/%E0%B9%80%E0%B8%82%E0%B8%95%E0%B8%AA%E0%B8%B2%E0%B8%A2%E0%B9%84%E0%B8%AB%E0%B8%A1" TargetMode="External"/><Relationship Id="rId45" Type="http://schemas.openxmlformats.org/officeDocument/2006/relationships/hyperlink" Target="https://th.wikipedia.org/wiki/%E0%B8%AD%E0%B8%B3%E0%B9%80%E0%B8%A0%E0%B8%AD%E0%B8%A5%E0%B8%B3%E0%B8%A5%E0%B8%B9%E0%B8%81%E0%B8%81%E0%B8%B2" TargetMode="External"/><Relationship Id="rId53" Type="http://schemas.openxmlformats.org/officeDocument/2006/relationships/hyperlink" Target="https://th.wikipedia.org/wiki/%E0%B8%A0%E0%B8%B2%E0%B8%84%E0%B8%AD%E0%B8%B5%E0%B8%AA%E0%B8%B2%E0%B8%99_(%E0%B8%9B%E0%B8%A3%E0%B8%B0%E0%B9%80%E0%B8%97%E0%B8%A8%E0%B9%84%E0%B8%97%E0%B8%A2)" TargetMode="External"/><Relationship Id="rId58" Type="http://schemas.openxmlformats.org/officeDocument/2006/relationships/hyperlink" Target="https://th.wikipedia.org/wiki/%E0%B8%81%E0%B8%A3%E0%B8%B8%E0%B8%87%E0%B9%80%E0%B8%97%E0%B8%9E%E0%B8%A1%E0%B8%AB%E0%B8%B2%E0%B8%99%E0%B8%84%E0%B8%A3" TargetMode="External"/><Relationship Id="rId66" Type="http://schemas.openxmlformats.org/officeDocument/2006/relationships/hyperlink" Target="https://th.wikipedia.org/wiki/%E0%B9%82%E0%B8%A3%E0%B8%87%E0%B9%80%E0%B8%A3%E0%B8%B5%E0%B8%A2%E0%B8%99%E0%B8%99%E0%B8%A7%E0%B8%A1%E0%B8%B4%E0%B8%99%E0%B8%97%E0%B8%A3%E0%B8%B2%E0%B8%8A%E0%B8%B4%E0%B8%99%E0%B8%B9%E0%B8%97%E0%B8%B4%E0%B8%A8_%E0%B8%AA%E0%B8%95%E0%B8%A3%E0%B8%B5%E0%B8%A7%E0%B8%B4%E0%B8%97%E0%B8%A2%E0%B8%B2_2" TargetMode="External"/><Relationship Id="rId74" Type="http://schemas.openxmlformats.org/officeDocument/2006/relationships/hyperlink" Target="https://th.wikipedia.org/wiki/%E0%B8%84%E0%B8%A5%E0%B8%AD%E0%B8%87%E0%B8%AB%E0%B9%89%E0%B8%B2" TargetMode="External"/><Relationship Id="rId79" Type="http://schemas.openxmlformats.org/officeDocument/2006/relationships/hyperlink" Target="https://th.wikipedia.org/wiki/%E0%B8%84%E0%B8%A5%E0%B8%AD%E0%B8%87%E0%B8%AA%E0%B8%B4%E0%B8%9A%E0%B8%AA%E0%B8%AD%E0%B8%87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th.wikipedia.org/wiki/%E0%B8%96%E0%B8%99%E0%B8%99%E0%B8%AA%E0%B8%B8%E0%B8%A7%E0%B8%B4%E0%B8%99%E0%B8%97%E0%B8%A7%E0%B8%87%E0%B8%A8%E0%B9%8C" TargetMode="External"/><Relationship Id="rId82" Type="http://schemas.openxmlformats.org/officeDocument/2006/relationships/hyperlink" Target="http://heritage.mod.go.th/nation/oldcity/pathumthani1.htm" TargetMode="External"/><Relationship Id="rId19" Type="http://schemas.openxmlformats.org/officeDocument/2006/relationships/hyperlink" Target="https://th.wikipedia.org/w/index.php?title=%E0%B8%97%E0%B8%B2%E0%B8%87%E0%B8%AB%E0%B8%A5%E0%B8%A7%E0%B8%87%E0%B9%81%E0%B8%9C%E0%B9%88%E0%B8%99%E0%B8%94%E0%B8%B4%E0%B8%99%E0%B8%AB%E0%B8%A1%E0%B8%B2%E0%B8%A2%E0%B9%80%E0%B8%A5%E0%B8%82_3369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th.wikipedia.org/wiki/%E0%B8%AD%E0%B8%B3%E0%B9%80%E0%B8%A0%E0%B8%AD%E0%B8%A5%E0%B8%B3%E0%B8%A5%E0%B8%B9%E0%B8%81%E0%B8%81%E0%B8%B2" TargetMode="External"/><Relationship Id="rId22" Type="http://schemas.openxmlformats.org/officeDocument/2006/relationships/hyperlink" Target="https://th.wikipedia.org/wiki/%E0%B8%81%E0%B8%A3%E0%B8%B8%E0%B8%87%E0%B9%80%E0%B8%97%E0%B8%9E%E0%B8%A1%E0%B8%AB%E0%B8%B2%E0%B8%99%E0%B8%84%E0%B8%A3" TargetMode="External"/><Relationship Id="rId27" Type="http://schemas.openxmlformats.org/officeDocument/2006/relationships/hyperlink" Target="https://th.wikipedia.org/wiki/%E0%B8%88%E0%B8%B1%E0%B8%87%E0%B8%AB%E0%B8%A7%E0%B8%B1%E0%B8%94%E0%B8%9B%E0%B8%97%E0%B8%B8%E0%B8%A1%E0%B8%98%E0%B8%B2%E0%B8%99%E0%B8%B5" TargetMode="External"/><Relationship Id="rId30" Type="http://schemas.openxmlformats.org/officeDocument/2006/relationships/hyperlink" Target="https://th.wikipedia.org/wiki/%E0%B8%84%E0%B8%A5%E0%B8%AD%E0%B8%87%E0%B8%A3%E0%B8%B1%E0%B8%87%E0%B8%AA%E0%B8%B4%E0%B8%95%E0%B8%9B%E0%B8%A3%E0%B8%B0%E0%B8%A2%E0%B8%B9%E0%B8%A3%E0%B8%A8%E0%B8%B1%E0%B8%81%E0%B8%94%E0%B8%B4%E0%B9%8C" TargetMode="External"/><Relationship Id="rId35" Type="http://schemas.openxmlformats.org/officeDocument/2006/relationships/hyperlink" Target="https://th.wikipedia.org/wiki/%E0%B9%80%E0%B8%82%E0%B8%95%E0%B8%88%E0%B8%95%E0%B8%B8%E0%B8%88%E0%B8%B1%E0%B8%81%E0%B8%A3" TargetMode="External"/><Relationship Id="rId43" Type="http://schemas.openxmlformats.org/officeDocument/2006/relationships/hyperlink" Target="https://th.wikipedia.org/wiki/%E0%B8%97%E0%B8%B2%E0%B8%87%E0%B8%AB%E0%B8%A5%E0%B8%A7%E0%B8%87%E0%B8%9E%E0%B8%B4%E0%B9%80%E0%B8%A8%E0%B8%A9" TargetMode="External"/><Relationship Id="rId48" Type="http://schemas.openxmlformats.org/officeDocument/2006/relationships/hyperlink" Target="https://th.wikipedia.org/wiki/%E0%B8%88%E0%B8%B1%E0%B8%87%E0%B8%AB%E0%B8%A7%E0%B8%B1%E0%B8%94%E0%B8%9E%E0%B8%A3%E0%B8%B0%E0%B8%99%E0%B8%84%E0%B8%A3%E0%B8%A8%E0%B8%A3%E0%B8%B5%E0%B8%AD%E0%B8%A2%E0%B8%B8%E0%B8%98%E0%B8%A2%E0%B8%B2" TargetMode="External"/><Relationship Id="rId56" Type="http://schemas.openxmlformats.org/officeDocument/2006/relationships/hyperlink" Target="https://th.wikipedia.org/wiki/%E0%B9%80%E0%B8%82%E0%B8%95%E0%B8%94%E0%B8%B4%E0%B8%99%E0%B9%81%E0%B8%94%E0%B8%87" TargetMode="External"/><Relationship Id="rId64" Type="http://schemas.openxmlformats.org/officeDocument/2006/relationships/hyperlink" Target="https://th.wikipedia.org/w/index.php?title=%E0%B8%96%E0%B8%99%E0%B8%99%E0%B8%AB%E0%B8%97%E0%B8%B1%E0%B8%A2%E0%B8%A1%E0%B8%B4%E0%B8%95%E0%B8%A3&amp;action=edit&amp;redlink=1" TargetMode="External"/><Relationship Id="rId69" Type="http://schemas.openxmlformats.org/officeDocument/2006/relationships/hyperlink" Target="https://th.wikipedia.org/wiki/%E0%B8%96%E0%B8%99%E0%B8%99%E0%B8%A5%E0%B8%B3%E0%B8%A5%E0%B8%B9%E0%B8%81%E0%B8%81%E0%B8%B2" TargetMode="External"/><Relationship Id="rId77" Type="http://schemas.openxmlformats.org/officeDocument/2006/relationships/hyperlink" Target="https://th.wikipedia.org/wiki/%E0%B8%84%E0%B8%A5%E0%B8%AD%E0%B8%87%E0%B8%AA%E0%B8%B4%E0%B8%9A" TargetMode="External"/><Relationship Id="rId8" Type="http://schemas.openxmlformats.org/officeDocument/2006/relationships/header" Target="header1.xml"/><Relationship Id="rId51" Type="http://schemas.openxmlformats.org/officeDocument/2006/relationships/hyperlink" Target="https://th.wikipedia.org/wiki/%E0%B8%A0%E0%B8%B2%E0%B8%84%E0%B8%81%E0%B8%A5%E0%B8%B2%E0%B8%87_(%E0%B8%9B%E0%B8%A3%E0%B8%B0%E0%B9%80%E0%B8%97%E0%B8%A8%E0%B9%84%E0%B8%97%E0%B8%A2)" TargetMode="External"/><Relationship Id="rId72" Type="http://schemas.openxmlformats.org/officeDocument/2006/relationships/image" Target="media/image4.jpeg"/><Relationship Id="rId80" Type="http://schemas.openxmlformats.org/officeDocument/2006/relationships/hyperlink" Target="https://th.wikipedia.org/wiki/%E0%B8%84%E0%B8%A5%E0%B8%AD%E0%B8%87%E0%B8%AA%E0%B8%B4%E0%B8%9A%E0%B8%AA%E0%B8%B2%E0%B8%A1" TargetMode="External"/><Relationship Id="rId85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hyperlink" Target="https://th.wikipedia.org/wiki/%E0%B8%AA%E0%B8%99%E0%B8%B2%E0%B8%A1%E0%B8%81%E0%B8%B5%E0%B8%AC%E0%B8%B2%E0%B8%98%E0%B8%B9%E0%B8%9B%E0%B8%B0%E0%B9%80%E0%B8%95%E0%B8%A1%E0%B8%B5%E0%B8%A2%E0%B9%8C" TargetMode="External"/><Relationship Id="rId17" Type="http://schemas.openxmlformats.org/officeDocument/2006/relationships/hyperlink" Target="https://th.wikipedia.org/wiki/%E0%B8%AD%E0%B8%B3%E0%B9%80%E0%B8%A0%E0%B8%AD%E0%B8%AD%E0%B8%87%E0%B8%84%E0%B8%A3%E0%B8%B1%E0%B8%81%E0%B8%A9%E0%B9%8C" TargetMode="External"/><Relationship Id="rId25" Type="http://schemas.openxmlformats.org/officeDocument/2006/relationships/hyperlink" Target="https://th.wikipedia.org/wiki/%E0%B8%88%E0%B8%B1%E0%B8%87%E0%B8%AB%E0%B8%A7%E0%B8%B1%E0%B8%94%E0%B8%AA%E0%B8%A1%E0%B8%B8%E0%B8%97%E0%B8%A3%E0%B8%9B%E0%B8%A3%E0%B8%B2%E0%B8%81%E0%B8%B2%E0%B8%A3" TargetMode="External"/><Relationship Id="rId33" Type="http://schemas.openxmlformats.org/officeDocument/2006/relationships/hyperlink" Target="https://th.wikipedia.org/wiki/%E0%B8%81%E0%B8%A3%E0%B8%B8%E0%B8%87%E0%B9%80%E0%B8%97%E0%B8%9E%E0%B8%A1%E0%B8%AB%E0%B8%B2%E0%B8%99%E0%B8%84%E0%B8%A3" TargetMode="External"/><Relationship Id="rId38" Type="http://schemas.openxmlformats.org/officeDocument/2006/relationships/hyperlink" Target="https://th.wikipedia.org/wiki/%E0%B9%80%E0%B8%82%E0%B8%95%E0%B8%9A%E0%B8%B2%E0%B8%87%E0%B9%80%E0%B8%82%E0%B8%99" TargetMode="External"/><Relationship Id="rId46" Type="http://schemas.openxmlformats.org/officeDocument/2006/relationships/hyperlink" Target="https://th.wikipedia.org/wiki/%E0%B8%AD%E0%B8%B3%E0%B9%80%E0%B8%A0%E0%B8%AD%E0%B8%98%E0%B8%B1%E0%B8%8D%E0%B8%9A%E0%B8%B8%E0%B8%A3%E0%B8%B5" TargetMode="External"/><Relationship Id="rId59" Type="http://schemas.openxmlformats.org/officeDocument/2006/relationships/hyperlink" Target="https://th.wikipedia.org/wiki/%E0%B8%AD%E0%B8%B3%E0%B9%80%E0%B8%A0%E0%B8%AD%E0%B8%A5%E0%B8%B3%E0%B8%A5%E0%B8%B9%E0%B8%81%E0%B8%81%E0%B8%B2" TargetMode="External"/><Relationship Id="rId67" Type="http://schemas.openxmlformats.org/officeDocument/2006/relationships/hyperlink" Target="https://th.wikipedia.org/w/index.php?title=%E0%B8%96%E0%B8%99%E0%B8%99%E0%B9%84%E0%B8%A1%E0%B8%95%E0%B8%A3%E0%B8%B5%E0%B8%88%E0%B8%B4%E0%B8%95&amp;action=edit&amp;redlink=1" TargetMode="External"/><Relationship Id="rId20" Type="http://schemas.openxmlformats.org/officeDocument/2006/relationships/hyperlink" Target="https://th.wikipedia.org/w/index.php?title=%E0%B8%97%E0%B8%B2%E0%B8%87%E0%B8%AB%E0%B8%A5%E0%B8%A7%E0%B8%87%E0%B8%8A%E0%B8%99%E0%B8%9A%E0%B8%97%E0%B8%AB%E0%B8%A1%E0%B8%B2%E0%B8%A2%E0%B9%80%E0%B8%A5%E0%B8%82_4009&amp;action=edit&amp;redlink=1" TargetMode="External"/><Relationship Id="rId41" Type="http://schemas.openxmlformats.org/officeDocument/2006/relationships/hyperlink" Target="https://th.wikipedia.org/wiki/%E0%B8%88%E0%B8%B1%E0%B8%87%E0%B8%AB%E0%B8%A7%E0%B8%B1%E0%B8%94%E0%B8%9B%E0%B8%97%E0%B8%B8%E0%B8%A1%E0%B8%98%E0%B8%B2%E0%B8%99%E0%B8%B5" TargetMode="External"/><Relationship Id="rId54" Type="http://schemas.openxmlformats.org/officeDocument/2006/relationships/hyperlink" Target="https://th.wikipedia.org/wiki/%E0%B8%97%E0%B8%B2%E0%B8%87%E0%B8%AB%E0%B8%A5%E0%B8%A7%E0%B8%87%E0%B8%9E%E0%B8%B4%E0%B9%80%E0%B8%A8%E0%B8%A9" TargetMode="External"/><Relationship Id="rId62" Type="http://schemas.openxmlformats.org/officeDocument/2006/relationships/hyperlink" Target="https://th.wikipedia.org/w/index.php?title=%E0%B8%96%E0%B8%99%E0%B8%99%E0%B8%9B%E0%B8%A3%E0%B8%B0%E0%B8%8A%E0%B8%B2%E0%B8%A3%E0%B9%88%E0%B8%A7%E0%B8%A1%E0%B9%83%E0%B8%88&amp;action=edit&amp;redlink=1" TargetMode="External"/><Relationship Id="rId70" Type="http://schemas.openxmlformats.org/officeDocument/2006/relationships/hyperlink" Target="https://th.wikipedia.org/w/index.php?title=%E0%B8%96%E0%B8%99%E0%B8%99%E0%B8%AB%E0%B8%97%E0%B8%B1%E0%B8%A2%E0%B8%A3%E0%B8%B2%E0%B8%A9%E0%B8%8F%E0%B8%A3%E0%B9%8C&amp;action=edit&amp;redlink=1" TargetMode="External"/><Relationship Id="rId75" Type="http://schemas.openxmlformats.org/officeDocument/2006/relationships/hyperlink" Target="https://th.wikipedia.org/wiki/%E0%B8%84%E0%B8%A5%E0%B8%AD%E0%B8%87%E0%B9%80%E0%B8%88%E0%B9%87%E0%B8%94" TargetMode="External"/><Relationship Id="rId83" Type="http://schemas.openxmlformats.org/officeDocument/2006/relationships/hyperlink" Target="http://www.nesdb.go.t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h.wikipedia.org/wiki/%E0%B8%88%E0%B8%B1%E0%B8%87%E0%B8%AB%E0%B8%A7%E0%B8%B1%E0%B8%94%E0%B8%9B%E0%B8%97%E0%B8%B8%E0%B8%A1%E0%B8%98%E0%B8%B2%E0%B8%99%E0%B8%B5" TargetMode="External"/><Relationship Id="rId23" Type="http://schemas.openxmlformats.org/officeDocument/2006/relationships/hyperlink" Target="https://th.wikipedia.org/wiki/%E0%B8%88%E0%B8%B1%E0%B8%87%E0%B8%AB%E0%B8%A7%E0%B8%B1%E0%B8%94%E0%B8%99%E0%B8%99%E0%B8%97%E0%B8%9A%E0%B8%B8%E0%B8%A3%E0%B8%B5" TargetMode="External"/><Relationship Id="rId28" Type="http://schemas.openxmlformats.org/officeDocument/2006/relationships/hyperlink" Target="https://th.wikipedia.org/wiki/%E0%B8%AD%E0%B8%B3%E0%B9%80%E0%B8%A0%E0%B8%AD%E0%B8%98%E0%B8%B1%E0%B8%8D%E0%B8%9A%E0%B8%B8%E0%B8%A3%E0%B8%B5" TargetMode="External"/><Relationship Id="rId36" Type="http://schemas.openxmlformats.org/officeDocument/2006/relationships/hyperlink" Target="https://th.wikipedia.org/wiki/%E0%B8%96%E0%B8%99%E0%B8%99%E0%B8%A7%E0%B8%B4%E0%B8%A0%E0%B8%B2%E0%B8%A7%E0%B8%94%E0%B8%B5%E0%B8%A3%E0%B8%B1%E0%B8%87%E0%B8%AA%E0%B8%B4%E0%B8%95" TargetMode="External"/><Relationship Id="rId49" Type="http://schemas.openxmlformats.org/officeDocument/2006/relationships/hyperlink" Target="https://th.wikipedia.org/wiki/%E0%B8%81%E0%B8%A3%E0%B8%B8%E0%B8%87%E0%B9%80%E0%B8%97%E0%B8%9E%E0%B8%A1%E0%B8%AB%E0%B8%B2%E0%B8%99%E0%B8%84%E0%B8%A3" TargetMode="External"/><Relationship Id="rId57" Type="http://schemas.openxmlformats.org/officeDocument/2006/relationships/image" Target="media/image3.jpeg"/><Relationship Id="rId10" Type="http://schemas.openxmlformats.org/officeDocument/2006/relationships/image" Target="media/image2.jpeg"/><Relationship Id="rId31" Type="http://schemas.openxmlformats.org/officeDocument/2006/relationships/hyperlink" Target="https://th.wikipedia.org/wiki/%E0%B8%AD%E0%B8%B3%E0%B9%80%E0%B8%A0%E0%B8%AD%E0%B8%A5%E0%B8%B3%E0%B8%A5%E0%B8%B9%E0%B8%81%E0%B8%81%E0%B8%B2" TargetMode="External"/><Relationship Id="rId44" Type="http://schemas.openxmlformats.org/officeDocument/2006/relationships/hyperlink" Target="https://th.wikipedia.org/wiki/%E0%B8%97%E0%B8%B2%E0%B8%87%E0%B8%A2%E0%B8%81%E0%B8%A3%E0%B8%B0%E0%B8%94%E0%B8%B1%E0%B8%9A%E0%B8%AD%E0%B8%B8%E0%B8%95%E0%B8%A3%E0%B8%B2%E0%B8%A0%E0%B8%B4%E0%B8%A1%E0%B8%B8%E0%B8%82" TargetMode="External"/><Relationship Id="rId52" Type="http://schemas.openxmlformats.org/officeDocument/2006/relationships/hyperlink" Target="https://th.wikipedia.org/wiki/%E0%B8%A0%E0%B8%B2%E0%B8%84%E0%B9%80%E0%B8%AB%E0%B8%99%E0%B8%B7%E0%B8%AD_(%E0%B8%9B%E0%B8%A3%E0%B8%B0%E0%B9%80%E0%B8%97%E0%B8%A8%E0%B9%84%E0%B8%97%E0%B8%A2)" TargetMode="External"/><Relationship Id="rId60" Type="http://schemas.openxmlformats.org/officeDocument/2006/relationships/hyperlink" Target="https://th.wikipedia.org/wiki/%E0%B8%88%E0%B8%B1%E0%B8%87%E0%B8%AB%E0%B8%A7%E0%B8%B1%E0%B8%94%E0%B8%9B%E0%B8%97%E0%B8%B8%E0%B8%A1%E0%B8%98%E0%B8%B2%E0%B8%99%E0%B8%B5" TargetMode="External"/><Relationship Id="rId65" Type="http://schemas.openxmlformats.org/officeDocument/2006/relationships/hyperlink" Target="https://th.wikipedia.org/w/index.php?title=%E0%B8%96%E0%B8%99%E0%B8%99%E0%B8%A3%E0%B8%B2%E0%B8%A9%E0%B8%8E%E0%B8%A3%E0%B9%8C%E0%B8%99%E0%B8%B4%E0%B8%A1%E0%B8%B4%E0%B8%95%E0%B8%A3&amp;action=edit&amp;redlink=1" TargetMode="External"/><Relationship Id="rId73" Type="http://schemas.openxmlformats.org/officeDocument/2006/relationships/hyperlink" Target="https://th.wikipedia.org/wiki/%E0%B8%84%E0%B8%A5%E0%B8%AD%E0%B8%87%E0%B8%AA%E0%B8%B5%E0%B9%88" TargetMode="External"/><Relationship Id="rId78" Type="http://schemas.openxmlformats.org/officeDocument/2006/relationships/hyperlink" Target="https://th.wikipedia.org/wiki/%E0%B8%84%E0%B8%A5%E0%B8%AD%E0%B8%87%E0%B8%AA%E0%B8%B4%E0%B8%9A%E0%B9%80%E0%B8%AD%E0%B9%87%E0%B8%94" TargetMode="External"/><Relationship Id="rId81" Type="http://schemas.openxmlformats.org/officeDocument/2006/relationships/hyperlink" Target="https://th.wikipedia.org/wiki/%E0%B8%84%E0%B8%A5%E0%B8%AD%E0%B8%87%E0%B8%AB%E0%B8%81%E0%B8%A7%E0%B8%B2%E0%B8%AA%E0%B8%B2%E0%B8%A2%E0%B8%A5%E0%B9%88%E0%B8%B2%E0%B8%87" TargetMode="External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/>
              <a:t>ข้อมูลพื้นฐานด้านการเกษตร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Sheet2!$O$3:$O$4</c:f>
              <c:strCache>
                <c:ptCount val="2"/>
                <c:pt idx="0">
                  <c:v>นาข้าว</c:v>
                </c:pt>
                <c:pt idx="1">
                  <c:v>85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Sheet2!$N$5:$N$11</c:f>
              <c:strCache>
                <c:ptCount val="7"/>
                <c:pt idx="0">
                  <c:v>ลาดสวาย</c:v>
                </c:pt>
                <c:pt idx="1">
                  <c:v>บึงคำพร้อย</c:v>
                </c:pt>
                <c:pt idx="2">
                  <c:v>ลำลูกกา</c:v>
                </c:pt>
                <c:pt idx="3">
                  <c:v>บึงทองหลาง</c:v>
                </c:pt>
                <c:pt idx="4">
                  <c:v>พืชอุดม</c:v>
                </c:pt>
                <c:pt idx="5">
                  <c:v>บึงคอไห</c:v>
                </c:pt>
                <c:pt idx="6">
                  <c:v>ลำไทร</c:v>
                </c:pt>
              </c:strCache>
            </c:strRef>
          </c:cat>
          <c:val>
            <c:numRef>
              <c:f>Sheet2!$O$5:$O$11</c:f>
              <c:numCache>
                <c:formatCode>#,##0</c:formatCode>
                <c:ptCount val="7"/>
                <c:pt idx="0">
                  <c:v>1859</c:v>
                </c:pt>
                <c:pt idx="1">
                  <c:v>7081</c:v>
                </c:pt>
                <c:pt idx="2">
                  <c:v>13444</c:v>
                </c:pt>
                <c:pt idx="3">
                  <c:v>17484</c:v>
                </c:pt>
                <c:pt idx="4">
                  <c:v>7089</c:v>
                </c:pt>
                <c:pt idx="5">
                  <c:v>9840</c:v>
                </c:pt>
                <c:pt idx="6">
                  <c:v>4745</c:v>
                </c:pt>
              </c:numCache>
            </c:numRef>
          </c:val>
        </c:ser>
        <c:ser>
          <c:idx val="1"/>
          <c:order val="1"/>
          <c:tx>
            <c:strRef>
              <c:f>Sheet2!$P$3:$P$4</c:f>
              <c:strCache>
                <c:ptCount val="2"/>
                <c:pt idx="0">
                  <c:v>พืชไร่</c:v>
                </c:pt>
                <c:pt idx="1">
                  <c:v>-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Sheet2!$N$5:$N$11</c:f>
              <c:strCache>
                <c:ptCount val="7"/>
                <c:pt idx="0">
                  <c:v>ลาดสวาย</c:v>
                </c:pt>
                <c:pt idx="1">
                  <c:v>บึงคำพร้อย</c:v>
                </c:pt>
                <c:pt idx="2">
                  <c:v>ลำลูกกา</c:v>
                </c:pt>
                <c:pt idx="3">
                  <c:v>บึงทองหลาง</c:v>
                </c:pt>
                <c:pt idx="4">
                  <c:v>พืชอุดม</c:v>
                </c:pt>
                <c:pt idx="5">
                  <c:v>บึงคอไห</c:v>
                </c:pt>
                <c:pt idx="6">
                  <c:v>ลำไทร</c:v>
                </c:pt>
              </c:strCache>
            </c:strRef>
          </c:cat>
          <c:val>
            <c:numRef>
              <c:f>Sheet2!$P$5:$P$11</c:f>
              <c:numCache>
                <c:formatCode>General</c:formatCode>
                <c:ptCount val="7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12</c:v>
                </c:pt>
                <c:pt idx="4">
                  <c:v>54</c:v>
                </c:pt>
                <c:pt idx="5">
                  <c:v>2</c:v>
                </c:pt>
                <c:pt idx="6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Sheet2!$Q$3:$Q$4</c:f>
              <c:strCache>
                <c:ptCount val="2"/>
                <c:pt idx="0">
                  <c:v>พืชผัก</c:v>
                </c:pt>
                <c:pt idx="1">
                  <c:v>-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Sheet2!$N$5:$N$11</c:f>
              <c:strCache>
                <c:ptCount val="7"/>
                <c:pt idx="0">
                  <c:v>ลาดสวาย</c:v>
                </c:pt>
                <c:pt idx="1">
                  <c:v>บึงคำพร้อย</c:v>
                </c:pt>
                <c:pt idx="2">
                  <c:v>ลำลูกกา</c:v>
                </c:pt>
                <c:pt idx="3">
                  <c:v>บึงทองหลาง</c:v>
                </c:pt>
                <c:pt idx="4">
                  <c:v>พืชอุดม</c:v>
                </c:pt>
                <c:pt idx="5">
                  <c:v>บึงคอไห</c:v>
                </c:pt>
                <c:pt idx="6">
                  <c:v>ลำไทร</c:v>
                </c:pt>
              </c:strCache>
            </c:strRef>
          </c:cat>
          <c:val>
            <c:numRef>
              <c:f>Sheet2!$Q$5:$Q$11</c:f>
              <c:numCache>
                <c:formatCode>General</c:formatCode>
                <c:ptCount val="7"/>
                <c:pt idx="0">
                  <c:v>0</c:v>
                </c:pt>
                <c:pt idx="1">
                  <c:v>32</c:v>
                </c:pt>
                <c:pt idx="2">
                  <c:v>57</c:v>
                </c:pt>
                <c:pt idx="3">
                  <c:v>13.5</c:v>
                </c:pt>
                <c:pt idx="4">
                  <c:v>0</c:v>
                </c:pt>
                <c:pt idx="5">
                  <c:v>2</c:v>
                </c:pt>
                <c:pt idx="6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2338632"/>
        <c:axId val="476993456"/>
      </c:barChart>
      <c:lineChart>
        <c:grouping val="standard"/>
        <c:varyColors val="0"/>
        <c:ser>
          <c:idx val="3"/>
          <c:order val="3"/>
          <c:tx>
            <c:strRef>
              <c:f>Sheet2!$R$3:$R$4</c:f>
              <c:strCache>
                <c:ptCount val="2"/>
                <c:pt idx="0">
                  <c:v>ไม้ผล-ไม้ยืนต้น</c:v>
                </c:pt>
                <c:pt idx="1">
                  <c:v>-</c:v>
                </c:pt>
              </c:strCache>
            </c:strRef>
          </c:tx>
          <c:spPr>
            <a:ln w="34925" cap="rnd">
              <a:solidFill>
                <a:schemeClr val="accent4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Sheet2!$N$5:$N$11</c:f>
              <c:strCache>
                <c:ptCount val="7"/>
                <c:pt idx="0">
                  <c:v>ลาดสวาย</c:v>
                </c:pt>
                <c:pt idx="1">
                  <c:v>บึงคำพร้อย</c:v>
                </c:pt>
                <c:pt idx="2">
                  <c:v>ลำลูกกา</c:v>
                </c:pt>
                <c:pt idx="3">
                  <c:v>บึงทองหลาง</c:v>
                </c:pt>
                <c:pt idx="4">
                  <c:v>พืชอุดม</c:v>
                </c:pt>
                <c:pt idx="5">
                  <c:v>บึงคอไห</c:v>
                </c:pt>
                <c:pt idx="6">
                  <c:v>ลำไทร</c:v>
                </c:pt>
              </c:strCache>
            </c:strRef>
          </c:cat>
          <c:val>
            <c:numRef>
              <c:f>Sheet2!$R$5:$R$11</c:f>
              <c:numCache>
                <c:formatCode>General</c:formatCode>
                <c:ptCount val="7"/>
                <c:pt idx="0">
                  <c:v>10</c:v>
                </c:pt>
                <c:pt idx="1">
                  <c:v>67</c:v>
                </c:pt>
                <c:pt idx="2">
                  <c:v>77</c:v>
                </c:pt>
                <c:pt idx="3">
                  <c:v>113</c:v>
                </c:pt>
                <c:pt idx="4">
                  <c:v>104</c:v>
                </c:pt>
                <c:pt idx="5">
                  <c:v>159</c:v>
                </c:pt>
                <c:pt idx="6">
                  <c:v>33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Sheet2!$S$3:$S$4</c:f>
              <c:strCache>
                <c:ptCount val="2"/>
                <c:pt idx="0">
                  <c:v>ไม้ดอกไม้ประดับ</c:v>
                </c:pt>
                <c:pt idx="1">
                  <c:v>-</c:v>
                </c:pt>
              </c:strCache>
            </c:strRef>
          </c:tx>
          <c:spPr>
            <a:ln w="34925" cap="rnd">
              <a:solidFill>
                <a:schemeClr val="accent5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Sheet2!$N$5:$N$11</c:f>
              <c:strCache>
                <c:ptCount val="7"/>
                <c:pt idx="0">
                  <c:v>ลาดสวาย</c:v>
                </c:pt>
                <c:pt idx="1">
                  <c:v>บึงคำพร้อย</c:v>
                </c:pt>
                <c:pt idx="2">
                  <c:v>ลำลูกกา</c:v>
                </c:pt>
                <c:pt idx="3">
                  <c:v>บึงทองหลาง</c:v>
                </c:pt>
                <c:pt idx="4">
                  <c:v>พืชอุดม</c:v>
                </c:pt>
                <c:pt idx="5">
                  <c:v>บึงคอไห</c:v>
                </c:pt>
                <c:pt idx="6">
                  <c:v>ลำไทร</c:v>
                </c:pt>
              </c:strCache>
            </c:strRef>
          </c:cat>
          <c:val>
            <c:numRef>
              <c:f>Sheet2!$S$5:$S$11</c:f>
              <c:numCache>
                <c:formatCode>General</c:formatCode>
                <c:ptCount val="7"/>
                <c:pt idx="0">
                  <c:v>5</c:v>
                </c:pt>
                <c:pt idx="1">
                  <c:v>10</c:v>
                </c:pt>
                <c:pt idx="2">
                  <c:v>20</c:v>
                </c:pt>
                <c:pt idx="3">
                  <c:v>58</c:v>
                </c:pt>
                <c:pt idx="4">
                  <c:v>329</c:v>
                </c:pt>
                <c:pt idx="5" formatCode="#,##0">
                  <c:v>1406</c:v>
                </c:pt>
                <c:pt idx="6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994240"/>
        <c:axId val="476993848"/>
      </c:lineChart>
      <c:catAx>
        <c:axId val="2523386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/>
                  <a:t>ตำบล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IT๙" panose="020B0500040200020003" pitchFamily="34" charset="-34"/>
                  <a:ea typeface="+mn-ea"/>
                  <a:cs typeface="TH SarabunIT๙" panose="020B0500040200020003" pitchFamily="34" charset="-34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76993456"/>
        <c:crosses val="autoZero"/>
        <c:auto val="1"/>
        <c:lblAlgn val="ctr"/>
        <c:lblOffset val="100"/>
        <c:noMultiLvlLbl val="0"/>
      </c:catAx>
      <c:valAx>
        <c:axId val="476993456"/>
        <c:scaling>
          <c:orientation val="minMax"/>
          <c:max val="18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r>
                  <a:rPr lang="th-TH"/>
                  <a:t>พื้นที่ (ไร่)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H SarabunIT๙" panose="020B0500040200020003" pitchFamily="34" charset="-34"/>
                  <a:ea typeface="+mn-ea"/>
                  <a:cs typeface="TH SarabunIT๙" panose="020B0500040200020003" pitchFamily="34" charset="-34"/>
                </a:defRPr>
              </a:pPr>
              <a:endParaRPr lang="th-TH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252338632"/>
        <c:crosses val="autoZero"/>
        <c:crossBetween val="between"/>
      </c:valAx>
      <c:valAx>
        <c:axId val="47699384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476994240"/>
        <c:crosses val="max"/>
        <c:crossBetween val="between"/>
      </c:valAx>
      <c:catAx>
        <c:axId val="4769942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76993848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E0CD98-273B-4730-9153-E3E57EC39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28</Pages>
  <Words>8753</Words>
  <Characters>49898</Characters>
  <Application>Microsoft Office Word</Application>
  <DocSecurity>0</DocSecurity>
  <Lines>415</Lines>
  <Paragraphs>117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KKD Windows7 V.10_x64</cp:lastModifiedBy>
  <cp:revision>41</cp:revision>
  <dcterms:created xsi:type="dcterms:W3CDTF">2017-03-11T09:28:00Z</dcterms:created>
  <dcterms:modified xsi:type="dcterms:W3CDTF">2019-07-24T06:37:00Z</dcterms:modified>
</cp:coreProperties>
</file>